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D7C" w:rsidRDefault="00223D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688" w:rsidRPr="006E04AC" w:rsidRDefault="004D0688" w:rsidP="006E04AC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6E04AC">
        <w:rPr>
          <w:rFonts w:ascii="Times New Roman" w:hAnsi="Times New Roman"/>
          <w:sz w:val="28"/>
          <w:szCs w:val="28"/>
        </w:rPr>
        <w:t>МИНОБРНАУКИ РОССИИ</w:t>
      </w:r>
    </w:p>
    <w:p w:rsidR="004D0688" w:rsidRPr="00A27972" w:rsidRDefault="004D0688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4D0688" w:rsidRPr="00A27972" w:rsidRDefault="004D0688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высшего образования</w:t>
      </w:r>
    </w:p>
    <w:p w:rsidR="004D0688" w:rsidRPr="00A27972" w:rsidRDefault="004D0688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4D0688" w:rsidRPr="00A27972" w:rsidRDefault="004D0688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hAnsi="Times New Roman"/>
          <w:sz w:val="24"/>
          <w:szCs w:val="24"/>
        </w:rPr>
        <w:t xml:space="preserve"> Минина»</w:t>
      </w:r>
    </w:p>
    <w:p w:rsidR="004D0688" w:rsidRPr="00A27972" w:rsidRDefault="004D0688" w:rsidP="00A279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88" w:rsidRPr="00A27972" w:rsidRDefault="004D0688" w:rsidP="00A27972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4D0688" w:rsidRPr="007C31CE" w:rsidRDefault="004D0688" w:rsidP="007C31C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4D0688" w:rsidRPr="007C31CE" w:rsidRDefault="004D0688" w:rsidP="007C31C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4D0688" w:rsidRPr="007C31CE" w:rsidRDefault="004D0688" w:rsidP="007C31C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4D0688" w:rsidRPr="007C31CE" w:rsidRDefault="004D0688" w:rsidP="007C31C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4D0688" w:rsidRPr="007C31CE" w:rsidRDefault="004D0688" w:rsidP="007C31CE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4D0688" w:rsidRDefault="004D0688" w:rsidP="007C31CE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4D0688" w:rsidRDefault="004D0688" w:rsidP="007C31CE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4D0688" w:rsidRDefault="004D0688" w:rsidP="007C31CE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4D0688" w:rsidRPr="007C31CE" w:rsidRDefault="004D0688" w:rsidP="007C31CE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4D0688" w:rsidRPr="00A27972" w:rsidRDefault="004D0688" w:rsidP="00A279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88" w:rsidRDefault="004D0688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0688" w:rsidRPr="00A27972" w:rsidRDefault="004D0688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                                               </w:t>
      </w:r>
    </w:p>
    <w:p w:rsidR="004D0688" w:rsidRPr="00A27972" w:rsidRDefault="004D0688" w:rsidP="00A27972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7972"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4D0688" w:rsidRPr="00A27972" w:rsidRDefault="004D0688" w:rsidP="00A27972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7972"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Стратегии личностно-профессионального развития</w:t>
      </w:r>
      <w:r w:rsidRPr="00A27972">
        <w:rPr>
          <w:rFonts w:ascii="Times New Roman" w:hAnsi="Times New Roman"/>
          <w:b/>
          <w:caps/>
          <w:sz w:val="24"/>
          <w:szCs w:val="24"/>
        </w:rPr>
        <w:t>»</w:t>
      </w:r>
    </w:p>
    <w:p w:rsidR="004D0688" w:rsidRPr="00A27972" w:rsidRDefault="004D0688" w:rsidP="00A2797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4D0688" w:rsidRPr="004C7616" w:rsidRDefault="004D0688" w:rsidP="00D8698A">
      <w:pPr>
        <w:spacing w:after="0" w:line="360" w:lineRule="auto"/>
        <w:rPr>
          <w:rFonts w:ascii="Times New Roman" w:hAnsi="Times New Roman"/>
          <w:i/>
          <w:sz w:val="17"/>
          <w:szCs w:val="17"/>
        </w:rPr>
      </w:pPr>
      <w:r w:rsidRPr="00A27972">
        <w:rPr>
          <w:rFonts w:ascii="Times New Roman" w:hAnsi="Times New Roman"/>
          <w:sz w:val="24"/>
          <w:szCs w:val="24"/>
        </w:rPr>
        <w:t>Направление подготовки</w:t>
      </w:r>
      <w:r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</w:t>
      </w:r>
    </w:p>
    <w:p w:rsidR="004D0688" w:rsidRDefault="004D0688" w:rsidP="00D8698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Профиль</w:t>
      </w:r>
      <w:r w:rsidRPr="00D869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Физика и Математика</w:t>
      </w:r>
      <w:r w:rsidRPr="00A27972">
        <w:rPr>
          <w:rFonts w:ascii="Times New Roman" w:hAnsi="Times New Roman"/>
          <w:sz w:val="24"/>
          <w:szCs w:val="24"/>
        </w:rPr>
        <w:t xml:space="preserve"> </w:t>
      </w:r>
    </w:p>
    <w:p w:rsidR="004D0688" w:rsidRPr="00A27972" w:rsidRDefault="004D0688" w:rsidP="00D8698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hAnsi="Times New Roman"/>
          <w:sz w:val="24"/>
          <w:szCs w:val="24"/>
        </w:rPr>
        <w:t>очная</w:t>
      </w:r>
    </w:p>
    <w:p w:rsidR="004D0688" w:rsidRPr="00A27972" w:rsidRDefault="004D0688" w:rsidP="00A279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0688" w:rsidRPr="00A27972" w:rsidRDefault="004D0688" w:rsidP="00A279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hAnsi="Times New Roman"/>
          <w:sz w:val="24"/>
          <w:szCs w:val="24"/>
        </w:rPr>
        <w:t>2</w:t>
      </w:r>
      <w:r w:rsidRPr="00A279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hAnsi="Times New Roman"/>
          <w:sz w:val="24"/>
          <w:szCs w:val="24"/>
        </w:rPr>
        <w:t>.</w:t>
      </w:r>
    </w:p>
    <w:p w:rsidR="004D0688" w:rsidRPr="00A27972" w:rsidRDefault="004D0688" w:rsidP="00A279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4D0688" w:rsidRPr="00A27972" w:rsidT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0688" w:rsidRPr="00A27972" w:rsidRDefault="004D0688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0688" w:rsidRPr="00A27972" w:rsidRDefault="004D0688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4D0688" w:rsidRPr="00A27972" w:rsidT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0688" w:rsidRPr="00A27972" w:rsidRDefault="004D0688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688" w:rsidRPr="00A27972" w:rsidRDefault="004D0688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4D0688" w:rsidRPr="00A27972" w:rsidTr="00A2797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0688" w:rsidRPr="00A27972" w:rsidRDefault="004D0688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688" w:rsidRPr="00A27972" w:rsidRDefault="004D0688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4D0688" w:rsidRPr="00A27972" w:rsidT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0688" w:rsidRPr="00A27972" w:rsidRDefault="004D0688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688" w:rsidRPr="00A27972" w:rsidRDefault="004D0688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4D0688" w:rsidRPr="00A27972" w:rsidT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0688" w:rsidRPr="00A27972" w:rsidRDefault="004D0688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A27972"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688" w:rsidRPr="00A27972" w:rsidRDefault="004D0688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D0688" w:rsidRPr="00A27972" w:rsidT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0688" w:rsidRPr="00A27972" w:rsidRDefault="004D0688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688" w:rsidRPr="00A27972" w:rsidRDefault="004D0688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D0688" w:rsidRPr="00A27972" w:rsidT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0688" w:rsidRPr="00A27972" w:rsidRDefault="004D0688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688" w:rsidRPr="00A27972" w:rsidRDefault="004D0688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4D0688" w:rsidRDefault="004D0688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0688" w:rsidRDefault="004D0688" w:rsidP="00CA74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0688" w:rsidRDefault="004D0688" w:rsidP="00CA74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0688" w:rsidRDefault="004D0688" w:rsidP="00CA74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0688" w:rsidRPr="00A27972" w:rsidRDefault="004D0688" w:rsidP="00CA74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г. Нижний Новгород</w:t>
      </w:r>
    </w:p>
    <w:p w:rsidR="004D0688" w:rsidRPr="00A27972" w:rsidRDefault="004D0688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</w:t>
      </w:r>
      <w:r w:rsidRPr="00A27972">
        <w:rPr>
          <w:rFonts w:ascii="Times New Roman" w:hAnsi="Times New Roman"/>
          <w:sz w:val="24"/>
          <w:szCs w:val="24"/>
        </w:rPr>
        <w:t xml:space="preserve"> год</w:t>
      </w:r>
    </w:p>
    <w:p w:rsidR="004D0688" w:rsidRPr="00A27972" w:rsidRDefault="004D0688" w:rsidP="00A279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br w:type="page"/>
      </w:r>
      <w:r w:rsidRPr="00A27972"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>
        <w:rPr>
          <w:rFonts w:ascii="Times New Roman" w:hAnsi="Times New Roman"/>
          <w:i/>
          <w:sz w:val="24"/>
          <w:szCs w:val="24"/>
        </w:rPr>
        <w:t>Стратегии личностно-профессионального развития</w:t>
      </w:r>
      <w:r w:rsidRPr="00A27972">
        <w:rPr>
          <w:rFonts w:ascii="Times New Roman" w:hAnsi="Times New Roman"/>
          <w:sz w:val="24"/>
          <w:szCs w:val="24"/>
        </w:rPr>
        <w:t>» разработана на основе:</w:t>
      </w:r>
    </w:p>
    <w:p w:rsidR="004D0688" w:rsidRPr="006555BC" w:rsidRDefault="004D0688" w:rsidP="004D0688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6555BC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44.03.05 Педагогическое образование (с двумя профилями подготовки), утв. от 22.02.2018 г., № 125. </w:t>
      </w:r>
    </w:p>
    <w:p w:rsidR="004D0688" w:rsidRPr="00D8698A" w:rsidRDefault="004D0688" w:rsidP="004D0688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от 18 октября 2013 г. № 544н.</w:t>
      </w:r>
    </w:p>
    <w:p w:rsidR="004D0688" w:rsidRPr="006555BC" w:rsidRDefault="004D0688" w:rsidP="004D0688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6555BC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 (с двумя профилями подготовки)», профиль «Физика и Математика», утв. от 22.02.2019 г. протокол № 6.</w:t>
      </w:r>
    </w:p>
    <w:p w:rsidR="004D0688" w:rsidRPr="00A27972" w:rsidRDefault="004D0688" w:rsidP="00A27972">
      <w:pPr>
        <w:spacing w:after="0" w:line="240" w:lineRule="auto"/>
        <w:rPr>
          <w:rFonts w:ascii="Times New Roman" w:hAnsi="Times New Roman"/>
          <w:sz w:val="24"/>
        </w:rPr>
      </w:pPr>
    </w:p>
    <w:p w:rsidR="004D0688" w:rsidRPr="00A27972" w:rsidRDefault="004D0688" w:rsidP="00A27972">
      <w:pPr>
        <w:spacing w:after="0" w:line="240" w:lineRule="auto"/>
        <w:rPr>
          <w:rFonts w:ascii="Times New Roman" w:hAnsi="Times New Roman"/>
          <w:sz w:val="24"/>
        </w:rPr>
      </w:pPr>
    </w:p>
    <w:p w:rsidR="004D0688" w:rsidRPr="00A27972" w:rsidRDefault="004D0688" w:rsidP="00A27972">
      <w:pPr>
        <w:spacing w:after="0" w:line="240" w:lineRule="auto"/>
        <w:rPr>
          <w:rFonts w:ascii="Times New Roman" w:hAnsi="Times New Roman"/>
          <w:sz w:val="24"/>
        </w:rPr>
      </w:pPr>
    </w:p>
    <w:p w:rsidR="004D0688" w:rsidRDefault="004D0688" w:rsidP="00A27972">
      <w:pPr>
        <w:spacing w:after="0" w:line="240" w:lineRule="auto"/>
        <w:rPr>
          <w:rFonts w:ascii="Times New Roman" w:hAnsi="Times New Roman"/>
          <w:sz w:val="24"/>
        </w:rPr>
      </w:pPr>
    </w:p>
    <w:p w:rsidR="004D0688" w:rsidRPr="00A27972" w:rsidRDefault="004D0688" w:rsidP="00A27972">
      <w:pPr>
        <w:spacing w:after="0" w:line="240" w:lineRule="auto"/>
        <w:rPr>
          <w:rFonts w:ascii="Times New Roman" w:hAnsi="Times New Roman"/>
          <w:sz w:val="24"/>
        </w:rPr>
      </w:pPr>
      <w:r w:rsidRPr="00A27972">
        <w:rPr>
          <w:rFonts w:ascii="Times New Roman" w:hAnsi="Times New Roman"/>
          <w:sz w:val="24"/>
        </w:rPr>
        <w:t>Программу составил</w:t>
      </w:r>
      <w:r>
        <w:rPr>
          <w:rFonts w:ascii="Times New Roman" w:hAnsi="Times New Roman"/>
          <w:sz w:val="24"/>
        </w:rPr>
        <w:t xml:space="preserve"> Лапин Н.И.</w:t>
      </w:r>
    </w:p>
    <w:p w:rsidR="004D0688" w:rsidRPr="00A27972" w:rsidRDefault="004D0688" w:rsidP="00A27972">
      <w:pPr>
        <w:spacing w:after="0" w:line="240" w:lineRule="auto"/>
        <w:rPr>
          <w:rFonts w:ascii="Times New Roman" w:hAnsi="Times New Roman"/>
          <w:sz w:val="24"/>
        </w:rPr>
      </w:pPr>
    </w:p>
    <w:p w:rsidR="004D0688" w:rsidRPr="00A27972" w:rsidRDefault="004D0688" w:rsidP="00A2797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D0688" w:rsidRDefault="004D0688" w:rsidP="00A2797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D0688" w:rsidRPr="00A27972" w:rsidRDefault="004D0688" w:rsidP="00A2797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D0688" w:rsidRPr="00A27972" w:rsidRDefault="004D0688" w:rsidP="00A2797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D0688" w:rsidRPr="00A27972" w:rsidRDefault="004D0688" w:rsidP="00A27972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gramStart"/>
      <w:r w:rsidRPr="003B5E44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3B5E44">
        <w:rPr>
          <w:rFonts w:ascii="Times New Roman" w:hAnsi="Times New Roman"/>
          <w:sz w:val="24"/>
          <w:szCs w:val="24"/>
        </w:rPr>
        <w:t xml:space="preserve"> на заседании кафедры прикладной информатики и информационных технологий в образовании   (протокол № 8 от 20.02.2019 г.)</w:t>
      </w:r>
    </w:p>
    <w:p w:rsidR="004D0688" w:rsidRPr="00A27972" w:rsidRDefault="004D0688" w:rsidP="00A2797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D0688" w:rsidRPr="00A27972" w:rsidRDefault="004D0688" w:rsidP="00A2797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D0688" w:rsidRDefault="004D068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223D7C" w:rsidRDefault="004D0688">
      <w:pPr>
        <w:pStyle w:val="ae"/>
        <w:spacing w:after="0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lastRenderedPageBreak/>
        <w:t>1. Цели и задачи дисциплины</w:t>
      </w:r>
    </w:p>
    <w:p w:rsidR="00223D7C" w:rsidRDefault="004D0688">
      <w:pPr>
        <w:pStyle w:val="ae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</w:t>
      </w:r>
      <w:r>
        <w:rPr>
          <w:rFonts w:ascii="Times New Roman" w:hAnsi="Times New Roman"/>
          <w:sz w:val="28"/>
          <w:szCs w:val="28"/>
        </w:rPr>
        <w:t>проектной деятельности обучающихся.</w:t>
      </w:r>
    </w:p>
    <w:p w:rsidR="00223D7C" w:rsidRDefault="004D0688">
      <w:pPr>
        <w:pStyle w:val="ae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Задачами дисциплины является: </w:t>
      </w:r>
    </w:p>
    <w:p w:rsidR="00223D7C" w:rsidRDefault="004D0688">
      <w:pPr>
        <w:pStyle w:val="ae"/>
        <w:numPr>
          <w:ilvl w:val="0"/>
          <w:numId w:val="2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223D7C" w:rsidRDefault="004D0688">
      <w:pPr>
        <w:pStyle w:val="ae"/>
        <w:numPr>
          <w:ilvl w:val="0"/>
          <w:numId w:val="2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проекта персонального учебного плана, обеспечивающего индиви</w:t>
      </w:r>
      <w:r>
        <w:rPr>
          <w:rFonts w:ascii="Times New Roman" w:hAnsi="Times New Roman"/>
          <w:sz w:val="28"/>
          <w:szCs w:val="28"/>
        </w:rPr>
        <w:t>дуальную образовательную траекторию в обучении профессии;</w:t>
      </w:r>
    </w:p>
    <w:p w:rsidR="00223D7C" w:rsidRDefault="004D0688">
      <w:pPr>
        <w:pStyle w:val="ae"/>
        <w:numPr>
          <w:ilvl w:val="0"/>
          <w:numId w:val="2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223D7C" w:rsidRDefault="004D06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" w:hAnsi="Times New Roman"/>
          <w:b/>
          <w:sz w:val="24"/>
          <w:szCs w:val="24"/>
        </w:rPr>
        <w:t>2. Место в структуре модуля</w:t>
      </w:r>
    </w:p>
    <w:p w:rsidR="00223D7C" w:rsidRDefault="004D06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" w:hAnsi="Times New Roman"/>
          <w:sz w:val="24"/>
          <w:szCs w:val="24"/>
        </w:rPr>
        <w:t>Дисциплина «Стратегии личностно-професси</w:t>
      </w:r>
      <w:r>
        <w:rPr>
          <w:rFonts w:ascii="Times New Roman" w:eastAsia="Arial" w:hAnsi="Times New Roman"/>
          <w:sz w:val="24"/>
          <w:szCs w:val="24"/>
        </w:rPr>
        <w:t>онального развития» является факультативной дисциплиной.</w:t>
      </w:r>
    </w:p>
    <w:p w:rsidR="00223D7C" w:rsidRDefault="00223D7C">
      <w:pPr>
        <w:pStyle w:val="ae"/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</w:p>
    <w:p w:rsidR="00223D7C" w:rsidRDefault="004D0688">
      <w:pPr>
        <w:pStyle w:val="ae"/>
        <w:spacing w:after="0"/>
        <w:ind w:left="0" w:firstLine="927"/>
        <w:jc w:val="both"/>
      </w:pPr>
      <w:r>
        <w:rPr>
          <w:rFonts w:ascii="Times New Roman" w:hAnsi="Times New Roman"/>
          <w:b/>
          <w:sz w:val="28"/>
          <w:szCs w:val="28"/>
        </w:rPr>
        <w:t>3. Требования к результатам освоения дисциплины</w:t>
      </w:r>
    </w:p>
    <w:p w:rsidR="00223D7C" w:rsidRDefault="004D0688">
      <w:pPr>
        <w:pStyle w:val="ae"/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изучения дисциплины студент должен:</w:t>
      </w:r>
    </w:p>
    <w:p w:rsidR="00223D7C" w:rsidRDefault="004D0688">
      <w:pPr>
        <w:pStyle w:val="ae"/>
        <w:spacing w:after="0"/>
        <w:ind w:left="0" w:firstLine="92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знать: </w:t>
      </w:r>
    </w:p>
    <w:p w:rsidR="00223D7C" w:rsidRDefault="004D0688">
      <w:pPr>
        <w:pStyle w:val="ae"/>
        <w:numPr>
          <w:ilvl w:val="0"/>
          <w:numId w:val="3"/>
        </w:numPr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методы генерирования новых идей при решении практических задач, в том числе в междисциплинарн</w:t>
      </w:r>
      <w:r>
        <w:rPr>
          <w:rFonts w:ascii="Times New Roman" w:hAnsi="Times New Roman"/>
          <w:iCs/>
          <w:sz w:val="28"/>
          <w:szCs w:val="28"/>
        </w:rPr>
        <w:t>ых областях</w:t>
      </w:r>
      <w:r>
        <w:rPr>
          <w:rFonts w:ascii="Times New Roman" w:hAnsi="Times New Roman"/>
          <w:sz w:val="28"/>
          <w:szCs w:val="28"/>
        </w:rPr>
        <w:t>;</w:t>
      </w:r>
    </w:p>
    <w:p w:rsidR="00223D7C" w:rsidRDefault="004D0688">
      <w:pPr>
        <w:pStyle w:val="ae"/>
        <w:numPr>
          <w:ilvl w:val="0"/>
          <w:numId w:val="3"/>
        </w:numPr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возможные нестандартные ситуации, возникающие в процессе образовательной и профессиональной деятельности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223D7C" w:rsidRDefault="004D0688">
      <w:pPr>
        <w:pStyle w:val="ae"/>
        <w:numPr>
          <w:ilvl w:val="0"/>
          <w:numId w:val="3"/>
        </w:numPr>
        <w:spacing w:after="0"/>
        <w:ind w:left="0" w:firstLine="92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смысл и меру социальной и этической ответственности, возникающей в случае принятия неверных решений в нестандартных образовательных и про</w:t>
      </w:r>
      <w:r>
        <w:rPr>
          <w:rFonts w:ascii="Times New Roman" w:hAnsi="Times New Roman"/>
          <w:iCs/>
          <w:sz w:val="28"/>
          <w:szCs w:val="28"/>
        </w:rPr>
        <w:t>фессиональных ситуациях;</w:t>
      </w:r>
    </w:p>
    <w:p w:rsidR="00223D7C" w:rsidRDefault="004D0688">
      <w:pPr>
        <w:pStyle w:val="ae"/>
        <w:numPr>
          <w:ilvl w:val="0"/>
          <w:numId w:val="3"/>
        </w:numPr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характеристики и механизмы процессов саморазвития и самореализации личности</w:t>
      </w:r>
      <w:r>
        <w:rPr>
          <w:rFonts w:ascii="Times New Roman" w:hAnsi="Times New Roman"/>
          <w:sz w:val="28"/>
          <w:szCs w:val="28"/>
        </w:rPr>
        <w:t>;</w:t>
      </w:r>
    </w:p>
    <w:p w:rsidR="00223D7C" w:rsidRDefault="004D0688">
      <w:pPr>
        <w:pStyle w:val="ae"/>
        <w:spacing w:after="0"/>
        <w:ind w:left="0" w:firstLine="92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уметь:</w:t>
      </w:r>
    </w:p>
    <w:p w:rsidR="00223D7C" w:rsidRDefault="004D0688">
      <w:pPr>
        <w:pStyle w:val="af"/>
        <w:numPr>
          <w:ilvl w:val="0"/>
          <w:numId w:val="4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решать задачи, требующие навыков абстрактного мышления;</w:t>
      </w:r>
    </w:p>
    <w:p w:rsidR="00223D7C" w:rsidRDefault="004D0688">
      <w:pPr>
        <w:pStyle w:val="af"/>
        <w:numPr>
          <w:ilvl w:val="0"/>
          <w:numId w:val="4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действовать в нестандартных ситуациях, возникающих в процессе образовательной и </w:t>
      </w:r>
      <w:r>
        <w:rPr>
          <w:rFonts w:ascii="Times New Roman" w:hAnsi="Times New Roman"/>
          <w:iCs/>
          <w:sz w:val="28"/>
          <w:szCs w:val="28"/>
        </w:rPr>
        <w:t>профессиональной деятельности;</w:t>
      </w:r>
    </w:p>
    <w:p w:rsidR="00223D7C" w:rsidRDefault="004D0688">
      <w:pPr>
        <w:pStyle w:val="af"/>
        <w:numPr>
          <w:ilvl w:val="0"/>
          <w:numId w:val="4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принимать решения в нестандартных ситуациях, соблюдая принципы социальной и этической ответственности;</w:t>
      </w:r>
    </w:p>
    <w:p w:rsidR="00223D7C" w:rsidRDefault="004D0688">
      <w:pPr>
        <w:pStyle w:val="af"/>
        <w:numPr>
          <w:ilvl w:val="0"/>
          <w:numId w:val="4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реализовывать личностные способность, творческий потенциал в различных видах деятельности и социальных общностях;</w:t>
      </w:r>
    </w:p>
    <w:p w:rsidR="00223D7C" w:rsidRDefault="004D0688">
      <w:pPr>
        <w:pStyle w:val="ae"/>
        <w:spacing w:after="0"/>
        <w:ind w:left="0" w:firstLine="92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владеть:</w:t>
      </w:r>
    </w:p>
    <w:p w:rsidR="00223D7C" w:rsidRDefault="004D0688">
      <w:pPr>
        <w:pStyle w:val="af"/>
        <w:numPr>
          <w:ilvl w:val="0"/>
          <w:numId w:val="5"/>
        </w:numPr>
        <w:tabs>
          <w:tab w:val="left" w:pos="1470"/>
        </w:tabs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методами анализа и синтеза;</w:t>
      </w:r>
    </w:p>
    <w:p w:rsidR="00223D7C" w:rsidRDefault="004D0688">
      <w:pPr>
        <w:pStyle w:val="af"/>
        <w:numPr>
          <w:ilvl w:val="0"/>
          <w:numId w:val="5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методами и приемами работы в нестандартных ситуациях, возникающих в процессе образовательной и профессиональной деятельности;</w:t>
      </w:r>
    </w:p>
    <w:p w:rsidR="00223D7C" w:rsidRDefault="004D0688">
      <w:pPr>
        <w:pStyle w:val="af"/>
        <w:numPr>
          <w:ilvl w:val="0"/>
          <w:numId w:val="5"/>
        </w:numPr>
        <w:spacing w:after="0"/>
        <w:ind w:left="0" w:firstLine="92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методами принятия решений в нестандартных ситуациях, исключающими негативные последствия социального </w:t>
      </w:r>
      <w:r>
        <w:rPr>
          <w:rFonts w:ascii="Times New Roman" w:hAnsi="Times New Roman"/>
          <w:iCs/>
          <w:sz w:val="28"/>
          <w:szCs w:val="28"/>
        </w:rPr>
        <w:t>и этического характера;</w:t>
      </w:r>
    </w:p>
    <w:p w:rsidR="00223D7C" w:rsidRDefault="004D0688">
      <w:pPr>
        <w:pStyle w:val="af"/>
        <w:numPr>
          <w:ilvl w:val="0"/>
          <w:numId w:val="5"/>
        </w:numPr>
        <w:spacing w:after="0"/>
        <w:ind w:left="0" w:firstLine="92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реализовывать личностные способность, творческий потенциал в различных видах деятельности и социальных общностях;</w:t>
      </w:r>
    </w:p>
    <w:p w:rsidR="00223D7C" w:rsidRDefault="004D0688">
      <w:pPr>
        <w:pStyle w:val="af"/>
        <w:numPr>
          <w:ilvl w:val="0"/>
          <w:numId w:val="5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приемами саморазвития и самореализации в образовательной, профессиональной и других сферах деятельности.</w:t>
      </w:r>
    </w:p>
    <w:p w:rsidR="00223D7C" w:rsidRDefault="00223D7C">
      <w:pPr>
        <w:spacing w:after="0" w:line="360" w:lineRule="auto"/>
        <w:ind w:firstLine="700"/>
        <w:jc w:val="both"/>
        <w:rPr>
          <w:rFonts w:eastAsia="Arial"/>
          <w:sz w:val="24"/>
          <w:szCs w:val="24"/>
        </w:rPr>
      </w:pPr>
    </w:p>
    <w:p w:rsidR="00223D7C" w:rsidRDefault="004D0688">
      <w:pPr>
        <w:spacing w:after="0" w:line="360" w:lineRule="auto"/>
        <w:ind w:firstLine="70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4"/>
          <w:szCs w:val="24"/>
        </w:rPr>
        <w:t>4. Образоват</w:t>
      </w:r>
      <w:r>
        <w:rPr>
          <w:rFonts w:ascii="Times New Roman" w:eastAsia="Arial" w:hAnsi="Times New Roman"/>
          <w:b/>
          <w:sz w:val="24"/>
          <w:szCs w:val="24"/>
        </w:rPr>
        <w:t>ельные результаты</w:t>
      </w:r>
    </w:p>
    <w:tbl>
      <w:tblPr>
        <w:tblW w:w="9645" w:type="dxa"/>
        <w:tblInd w:w="200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top w:w="100" w:type="dxa"/>
          <w:left w:w="9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935"/>
        <w:gridCol w:w="2164"/>
        <w:gridCol w:w="1471"/>
        <w:gridCol w:w="2276"/>
        <w:gridCol w:w="1044"/>
        <w:gridCol w:w="1755"/>
      </w:tblGrid>
      <w:tr w:rsidR="00223D7C"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center"/>
            </w:pPr>
            <w:r>
              <w:rPr>
                <w:rFonts w:ascii="Times New Roman" w:eastAsia="Arial" w:hAnsi="Times New Roman"/>
                <w:sz w:val="24"/>
                <w:szCs w:val="24"/>
              </w:rPr>
              <w:t>Код ОР</w:t>
            </w:r>
          </w:p>
          <w:p w:rsidR="00223D7C" w:rsidRDefault="004D0688">
            <w:pPr>
              <w:spacing w:after="0" w:line="240" w:lineRule="auto"/>
              <w:jc w:val="center"/>
            </w:pPr>
            <w:r>
              <w:rPr>
                <w:rFonts w:ascii="Times New Roman" w:eastAsia="Arial" w:hAnsi="Times New Roman"/>
                <w:sz w:val="24"/>
                <w:szCs w:val="24"/>
              </w:rPr>
              <w:t>модуля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center"/>
            </w:pPr>
            <w:r>
              <w:rPr>
                <w:rFonts w:ascii="Times New Roman" w:eastAsia="Arial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center"/>
            </w:pPr>
            <w:r>
              <w:rPr>
                <w:rFonts w:ascii="Times New Roman" w:eastAsia="Arial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-5" w:type="dxa"/>
              <w:bottom w:w="0" w:type="dxa"/>
              <w:right w:w="0" w:type="dxa"/>
            </w:tcMar>
          </w:tcPr>
          <w:p w:rsidR="00223D7C" w:rsidRDefault="004D0688">
            <w:pPr>
              <w:spacing w:after="0" w:line="240" w:lineRule="auto"/>
              <w:jc w:val="center"/>
            </w:pPr>
            <w:r>
              <w:rPr>
                <w:rFonts w:ascii="Times New Roman" w:eastAsia="Arial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-5" w:type="dxa"/>
              <w:bottom w:w="0" w:type="dxa"/>
              <w:right w:w="0" w:type="dxa"/>
            </w:tcMar>
          </w:tcPr>
          <w:p w:rsidR="00223D7C" w:rsidRDefault="004D0688">
            <w:pPr>
              <w:spacing w:after="0" w:line="240" w:lineRule="auto"/>
              <w:jc w:val="center"/>
            </w:pPr>
            <w:r>
              <w:rPr>
                <w:rFonts w:ascii="Times New Roman" w:eastAsia="Arial" w:hAnsi="Times New Roman"/>
                <w:sz w:val="24"/>
                <w:szCs w:val="24"/>
              </w:rPr>
              <w:t>Код ИДК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3D7C" w:rsidRDefault="004D0688">
            <w:pPr>
              <w:spacing w:after="0" w:line="240" w:lineRule="auto"/>
              <w:jc w:val="center"/>
            </w:pPr>
            <w:r>
              <w:rPr>
                <w:rFonts w:ascii="Times New Roman" w:eastAsia="Arial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23D7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/>
            </w:pPr>
            <w:r>
              <w:rPr>
                <w:rFonts w:ascii="Times New Roman" w:eastAsia="Arial" w:hAnsi="Times New Roman"/>
                <w:sz w:val="24"/>
                <w:szCs w:val="24"/>
              </w:rPr>
              <w:t>ОР.1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ind w:right="140"/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Демонстрирует умения представлять себя и свои собственные достижения, знания электронной среды </w:t>
            </w:r>
            <w:r>
              <w:rPr>
                <w:rFonts w:ascii="Times New Roman" w:eastAsia="Arial" w:hAnsi="Times New Roman"/>
                <w:sz w:val="24"/>
                <w:szCs w:val="24"/>
              </w:rPr>
              <w:t>ВУЗа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widowControl w:val="0"/>
              <w:spacing w:after="0"/>
            </w:pPr>
            <w:r>
              <w:rPr>
                <w:rFonts w:ascii="Times New Roman" w:eastAsia="Arial" w:hAnsi="Times New Roman"/>
                <w:sz w:val="24"/>
                <w:szCs w:val="24"/>
              </w:rPr>
              <w:t>ОР.1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-5" w:type="dxa"/>
              <w:bottom w:w="0" w:type="dxa"/>
              <w:right w:w="0" w:type="dxa"/>
            </w:tcMar>
          </w:tcPr>
          <w:p w:rsidR="00223D7C" w:rsidRDefault="004D0688">
            <w:pPr>
              <w:spacing w:after="0" w:line="240" w:lineRule="auto"/>
              <w:ind w:right="140"/>
            </w:pPr>
            <w:r>
              <w:rPr>
                <w:rFonts w:ascii="Times New Roman" w:eastAsia="Arial" w:hAnsi="Times New Roman"/>
                <w:sz w:val="24"/>
                <w:szCs w:val="24"/>
              </w:rPr>
              <w:t>Демонстрирует умения представлять себя и свои собственные достижения, знания электронной среды ВУЗа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-5" w:type="dxa"/>
              <w:bottom w:w="0" w:type="dxa"/>
              <w:right w:w="0" w:type="dxa"/>
            </w:tcMar>
          </w:tcPr>
          <w:p w:rsidR="00223D7C" w:rsidRDefault="004D0688">
            <w:pPr>
              <w:spacing w:after="0" w:line="240" w:lineRule="auto"/>
              <w:ind w:left="140" w:right="140"/>
            </w:pPr>
            <w:r>
              <w:rPr>
                <w:rFonts w:ascii="Times New Roman" w:eastAsia="Arial" w:hAnsi="Times New Roman"/>
                <w:sz w:val="24"/>
                <w:szCs w:val="24"/>
              </w:rPr>
              <w:t>УК-6.1</w:t>
            </w:r>
          </w:p>
          <w:p w:rsidR="00223D7C" w:rsidRDefault="00223D7C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3D7C" w:rsidRDefault="004D0688">
            <w:pPr>
              <w:spacing w:after="0" w:line="240" w:lineRule="auto"/>
              <w:ind w:left="140" w:right="140"/>
            </w:pPr>
            <w:r>
              <w:rPr>
                <w:rFonts w:ascii="Times New Roman" w:eastAsia="Arial" w:hAnsi="Times New Roman"/>
                <w:sz w:val="24"/>
                <w:szCs w:val="24"/>
              </w:rPr>
              <w:t>Тест; контрольная работа; сообщение, доклад, проект</w:t>
            </w:r>
          </w:p>
        </w:tc>
      </w:tr>
    </w:tbl>
    <w:p w:rsidR="00223D7C" w:rsidRDefault="00223D7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23D7C" w:rsidRDefault="004D0688">
      <w:pPr>
        <w:pStyle w:val="ae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5. Структура и содержание дисциплины</w:t>
      </w:r>
    </w:p>
    <w:p w:rsidR="00223D7C" w:rsidRDefault="004D0688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5.1. Объем дисциплины и виды учебной работы</w:t>
      </w:r>
    </w:p>
    <w:p w:rsidR="00223D7C" w:rsidRDefault="00223D7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44"/>
        <w:gridCol w:w="1007"/>
        <w:gridCol w:w="1275"/>
        <w:gridCol w:w="1235"/>
        <w:gridCol w:w="1235"/>
      </w:tblGrid>
      <w:tr w:rsidR="00223D7C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Всего 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зач.ед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Всего часов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 семестр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 семестр</w:t>
            </w:r>
          </w:p>
        </w:tc>
      </w:tr>
      <w:tr w:rsidR="00223D7C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3D7C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Контактная работа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223D7C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занятия в активной и интерактивной формах обучения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3D7C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Практические занятия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223D7C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Лабораторная </w:t>
            </w:r>
            <w:r>
              <w:rPr>
                <w:rFonts w:ascii="Times New Roman" w:hAnsi="Times New Roman"/>
                <w:sz w:val="28"/>
                <w:szCs w:val="28"/>
              </w:rPr>
              <w:t>работа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3D7C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КСР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3D7C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223D7C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итогового контроля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223D7C" w:rsidRDefault="00223D7C">
      <w:pPr>
        <w:pStyle w:val="ae"/>
        <w:tabs>
          <w:tab w:val="left" w:pos="709"/>
          <w:tab w:val="left" w:pos="851"/>
          <w:tab w:val="left" w:pos="993"/>
          <w:tab w:val="left" w:pos="1701"/>
        </w:tabs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223D7C" w:rsidRDefault="004D0688">
      <w:pPr>
        <w:pStyle w:val="ae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5.2. Тематический план дисциплины</w:t>
      </w:r>
    </w:p>
    <w:tbl>
      <w:tblPr>
        <w:tblW w:w="988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444"/>
        <w:gridCol w:w="1295"/>
        <w:gridCol w:w="1277"/>
        <w:gridCol w:w="1506"/>
        <w:gridCol w:w="1366"/>
      </w:tblGrid>
      <w:tr w:rsidR="00223D7C">
        <w:tc>
          <w:tcPr>
            <w:tcW w:w="4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по разделам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дисципли-ны</w:t>
            </w:r>
            <w:proofErr w:type="spellEnd"/>
            <w:proofErr w:type="gramEnd"/>
          </w:p>
        </w:tc>
      </w:tr>
      <w:tr w:rsidR="00223D7C">
        <w:tc>
          <w:tcPr>
            <w:tcW w:w="4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-42"/>
                <w:tab w:val="left" w:pos="0"/>
                <w:tab w:val="left" w:pos="1701"/>
              </w:tabs>
              <w:spacing w:after="0"/>
              <w:ind w:left="0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Самостоя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-тельная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Модуль 1.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1.1. Структура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университета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1.2.Организация учебного процесса.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1.3. Введение в ОПОП.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1.5. Индивидуальные карты развития </w:t>
            </w:r>
            <w:r>
              <w:rPr>
                <w:rFonts w:ascii="Times New Roman" w:hAnsi="Times New Roman"/>
                <w:sz w:val="28"/>
                <w:szCs w:val="28"/>
              </w:rPr>
              <w:t>студента.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1.6. Рейтинг студентов.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1.8.Мониторинг удовлетворённости студентов.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23D7C">
        <w:trPr>
          <w:trHeight w:val="664"/>
        </w:trPr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Модуль 2. «Введение в электронную среду вуза»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2.1 Знакомство с ЭОС вуза.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2.2 Сервисы ЭИОС. Электронное расписание.  Электронный </w:t>
            </w:r>
            <w:r>
              <w:rPr>
                <w:rFonts w:ascii="Times New Roman" w:hAnsi="Times New Roman"/>
                <w:sz w:val="28"/>
                <w:szCs w:val="28"/>
              </w:rPr>
              <w:t>журнал. Конфигуратор «личного успеха». Предметные сервисы.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</w:pPr>
            <w:r>
              <w:rPr>
                <w:rFonts w:ascii="Times New Roman" w:hAnsi="Times New Roman"/>
                <w:sz w:val="28"/>
                <w:szCs w:val="28"/>
              </w:rPr>
              <w:t>2.3. Электронное обучение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</w:pPr>
            <w:r>
              <w:rPr>
                <w:rFonts w:ascii="Times New Roman" w:hAnsi="Times New Roman"/>
                <w:sz w:val="28"/>
                <w:szCs w:val="28"/>
              </w:rPr>
              <w:t>2.4. Электронное портфолио. Структура портфолио.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2.5. Работа по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заполнению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электронного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портфолио.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</w:pPr>
            <w:r>
              <w:rPr>
                <w:rFonts w:ascii="Times New Roman" w:hAnsi="Times New Roman"/>
                <w:sz w:val="28"/>
                <w:szCs w:val="28"/>
              </w:rPr>
              <w:t>2.6. Мониторинг удовлетворённости студентов.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Модуль 3. «Введение в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социо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>-коммуникативную среду вуза»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3.1. Командная работа и лидерство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3.2. Основы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тайм-менеджмента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3.4. </w:t>
            </w:r>
            <w:r>
              <w:rPr>
                <w:rFonts w:ascii="Times New Roman" w:hAnsi="Times New Roman"/>
                <w:sz w:val="28"/>
                <w:szCs w:val="28"/>
              </w:rPr>
              <w:t>Межличностное общение. Межкультурное взаимодействие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</w:pPr>
            <w:r>
              <w:rPr>
                <w:rFonts w:ascii="Times New Roman" w:hAnsi="Times New Roman"/>
                <w:sz w:val="28"/>
                <w:szCs w:val="28"/>
              </w:rPr>
              <w:t>3.5. Технологии управления конфликтами и стрессами.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</w:pPr>
            <w:r>
              <w:rPr>
                <w:rFonts w:ascii="Times New Roman" w:hAnsi="Times New Roman"/>
                <w:sz w:val="28"/>
                <w:szCs w:val="28"/>
              </w:rPr>
              <w:t>3.6. Мониторинг удовлетворённости студентов.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Модуль 4. «Введение в проектную среду вуза»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4.1. Проектный университет: </w:t>
            </w:r>
            <w:r>
              <w:rPr>
                <w:rFonts w:ascii="Times New Roman" w:hAnsi="Times New Roman"/>
                <w:sz w:val="28"/>
                <w:szCs w:val="28"/>
              </w:rPr>
              <w:t>возможности студентов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4.2. «Вход в науку» - участие в научно-исследовательских проектах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4.3. Социально-образовательная инициатива – социальные проекты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4.5.Распределение по проектным группам.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</w:pPr>
            <w:r>
              <w:rPr>
                <w:rFonts w:ascii="Times New Roman" w:hAnsi="Times New Roman"/>
                <w:sz w:val="28"/>
                <w:szCs w:val="28"/>
              </w:rPr>
              <w:t>4.6. Мониторинг удовлетворённости студентов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Зачет. Защита проекта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3D7C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223D7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</w:tr>
    </w:tbl>
    <w:p w:rsidR="00223D7C" w:rsidRDefault="00223D7C">
      <w:pPr>
        <w:pStyle w:val="ae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23D7C" w:rsidRDefault="004D0688">
      <w:pPr>
        <w:pStyle w:val="ae"/>
        <w:spacing w:after="0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5.4. Содержание разделов дисциплины</w:t>
      </w:r>
    </w:p>
    <w:p w:rsidR="00223D7C" w:rsidRDefault="00223D7C">
      <w:pPr>
        <w:pStyle w:val="ae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Модуль 1. «Стратегии личностно-профессионального развития студентов в </w:t>
      </w:r>
      <w:r>
        <w:rPr>
          <w:rFonts w:ascii="Times New Roman" w:hAnsi="Times New Roman"/>
          <w:b/>
          <w:i/>
          <w:sz w:val="28"/>
          <w:szCs w:val="28"/>
        </w:rPr>
        <w:t>образовательной среде вуза»</w:t>
      </w:r>
    </w:p>
    <w:p w:rsidR="00223D7C" w:rsidRDefault="004D06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Структура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Мининского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университета</w:t>
      </w:r>
      <w:r>
        <w:rPr>
          <w:rFonts w:ascii="Times New Roman" w:hAnsi="Times New Roman"/>
          <w:sz w:val="28"/>
          <w:szCs w:val="28"/>
        </w:rPr>
        <w:t xml:space="preserve">. Ректорат. Деканаты. Кафедры. Студенческие объединения и т.д. Традиции </w:t>
      </w:r>
      <w:proofErr w:type="spellStart"/>
      <w:r>
        <w:rPr>
          <w:rFonts w:ascii="Times New Roman" w:hAnsi="Times New Roman"/>
          <w:sz w:val="28"/>
          <w:szCs w:val="28"/>
        </w:rPr>
        <w:t>Мининского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университета: Устав НГПУ </w:t>
      </w:r>
      <w:proofErr w:type="spellStart"/>
      <w:r>
        <w:rPr>
          <w:rFonts w:ascii="Times New Roman" w:hAnsi="Times New Roman"/>
          <w:sz w:val="28"/>
          <w:szCs w:val="28"/>
        </w:rPr>
        <w:t>им.К.Минина</w:t>
      </w:r>
      <w:proofErr w:type="spellEnd"/>
      <w:r>
        <w:rPr>
          <w:rFonts w:ascii="Times New Roman" w:hAnsi="Times New Roman"/>
          <w:sz w:val="28"/>
          <w:szCs w:val="28"/>
        </w:rPr>
        <w:t>, «Кодекс  этики и служебного поведения». Права и обязанности студента Н</w:t>
      </w:r>
      <w:r>
        <w:rPr>
          <w:rFonts w:ascii="Times New Roman" w:hAnsi="Times New Roman"/>
          <w:sz w:val="28"/>
          <w:szCs w:val="28"/>
        </w:rPr>
        <w:t xml:space="preserve">ГПУ </w:t>
      </w:r>
      <w:proofErr w:type="spellStart"/>
      <w:r>
        <w:rPr>
          <w:rFonts w:ascii="Times New Roman" w:hAnsi="Times New Roman"/>
          <w:sz w:val="28"/>
          <w:szCs w:val="28"/>
        </w:rPr>
        <w:t>им.К.Минина</w:t>
      </w:r>
      <w:proofErr w:type="spellEnd"/>
      <w:r>
        <w:rPr>
          <w:rFonts w:ascii="Times New Roman" w:hAnsi="Times New Roman"/>
          <w:sz w:val="28"/>
          <w:szCs w:val="28"/>
        </w:rPr>
        <w:t xml:space="preserve">, Правила внутреннего распорядка НГПУ </w:t>
      </w:r>
      <w:proofErr w:type="spellStart"/>
      <w:r>
        <w:rPr>
          <w:rFonts w:ascii="Times New Roman" w:hAnsi="Times New Roman"/>
          <w:sz w:val="28"/>
          <w:szCs w:val="28"/>
        </w:rPr>
        <w:t>им.К.Минина</w:t>
      </w:r>
      <w:proofErr w:type="spellEnd"/>
      <w:r>
        <w:rPr>
          <w:rFonts w:ascii="Times New Roman" w:hAnsi="Times New Roman"/>
          <w:sz w:val="28"/>
          <w:szCs w:val="28"/>
        </w:rPr>
        <w:t xml:space="preserve">. Инновации в образовательном процессе </w:t>
      </w:r>
      <w:proofErr w:type="spellStart"/>
      <w:r>
        <w:rPr>
          <w:rFonts w:ascii="Times New Roman" w:hAnsi="Times New Roman"/>
          <w:sz w:val="28"/>
          <w:szCs w:val="28"/>
        </w:rPr>
        <w:t>Мининского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университета.</w:t>
      </w:r>
    </w:p>
    <w:p w:rsidR="00223D7C" w:rsidRDefault="004D06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Организация учебного процесса</w:t>
      </w:r>
      <w:r>
        <w:rPr>
          <w:rFonts w:ascii="Times New Roman" w:hAnsi="Times New Roman"/>
          <w:sz w:val="28"/>
          <w:szCs w:val="28"/>
        </w:rPr>
        <w:t xml:space="preserve">. Федеральные государственные </w:t>
      </w:r>
    </w:p>
    <w:p w:rsidR="00223D7C" w:rsidRDefault="004D06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образовательные стандарты по направлению. Модульная система план</w:t>
      </w:r>
      <w:r>
        <w:rPr>
          <w:rFonts w:ascii="Times New Roman" w:hAnsi="Times New Roman"/>
          <w:sz w:val="28"/>
          <w:szCs w:val="28"/>
        </w:rPr>
        <w:t>ирования и организации учебного процесса. График учебного процесса. Расписание учебных занятий. Виды контроля образовательных результатов студентов. Организация самостоятельной работы студентов. Виды самостоятельной работы студентов: аудиторная самостоятел</w:t>
      </w:r>
      <w:r>
        <w:rPr>
          <w:rFonts w:ascii="Times New Roman" w:hAnsi="Times New Roman"/>
          <w:sz w:val="28"/>
          <w:szCs w:val="28"/>
        </w:rPr>
        <w:t>ьная работа, внеаудиторная самостоятельная работа. Контактная аудиторная самостоятельная работа студентов.</w:t>
      </w: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3 Введение в </w:t>
      </w:r>
      <w:r>
        <w:rPr>
          <w:rFonts w:ascii="Times New Roman" w:hAnsi="Times New Roman"/>
          <w:b/>
          <w:bCs/>
          <w:sz w:val="28"/>
          <w:szCs w:val="28"/>
        </w:rPr>
        <w:t xml:space="preserve"> ОПОП</w:t>
      </w:r>
      <w:r>
        <w:rPr>
          <w:rFonts w:ascii="Times New Roman" w:hAnsi="Times New Roman"/>
          <w:sz w:val="28"/>
          <w:szCs w:val="28"/>
        </w:rPr>
        <w:t xml:space="preserve">. Структурно-логические схемы построения основных образовательных программ. Особенности </w:t>
      </w:r>
      <w:proofErr w:type="gramStart"/>
      <w:r>
        <w:rPr>
          <w:rFonts w:ascii="Times New Roman" w:hAnsi="Times New Roman"/>
          <w:sz w:val="28"/>
          <w:szCs w:val="28"/>
        </w:rPr>
        <w:t>универсального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/>
          <w:sz w:val="28"/>
          <w:szCs w:val="28"/>
        </w:rPr>
        <w:t>. Вариативность модульного построения учебного плана. Обязательные и вариативные дисциплины модулей. Проектирование индивидуального  учебного</w:t>
      </w:r>
      <w:r>
        <w:rPr>
          <w:rFonts w:ascii="Times New Roman" w:hAnsi="Times New Roman"/>
          <w:sz w:val="28"/>
          <w:szCs w:val="28"/>
        </w:rPr>
        <w:t xml:space="preserve"> плана студента. </w:t>
      </w: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Индивидуальные карты развития студентов</w:t>
      </w:r>
      <w:r>
        <w:rPr>
          <w:rFonts w:ascii="Times New Roman" w:hAnsi="Times New Roman"/>
          <w:sz w:val="28"/>
          <w:szCs w:val="28"/>
        </w:rPr>
        <w:t xml:space="preserve">. Проектирование индивидуальных карт развития студентов. Возможности дополнительного образования: знакомство с системой  ДО НГПУ </w:t>
      </w:r>
      <w:proofErr w:type="spellStart"/>
      <w:r>
        <w:rPr>
          <w:rFonts w:ascii="Times New Roman" w:hAnsi="Times New Roman"/>
          <w:sz w:val="28"/>
          <w:szCs w:val="28"/>
        </w:rPr>
        <w:t>им.К.Минина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Рейтинг студентов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Балльно</w:t>
      </w:r>
      <w:proofErr w:type="spellEnd"/>
      <w:r>
        <w:rPr>
          <w:rFonts w:ascii="Times New Roman" w:hAnsi="Times New Roman"/>
          <w:sz w:val="28"/>
          <w:szCs w:val="28"/>
        </w:rPr>
        <w:t>-рейтинговая система оц</w:t>
      </w:r>
      <w:r>
        <w:rPr>
          <w:rFonts w:ascii="Times New Roman" w:hAnsi="Times New Roman"/>
          <w:sz w:val="28"/>
          <w:szCs w:val="28"/>
        </w:rPr>
        <w:t xml:space="preserve">енки деятельности студента. Положение о рейтинге студентов. Форма, критерии и показатели рейтинга. Ответственные за контроль качества факультета.  Практика по заполнению рейтинга студентов. </w:t>
      </w: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1.6. Мониторинг удовлетворённости студентов.</w:t>
      </w: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Анкетирование студен</w:t>
      </w:r>
      <w:r>
        <w:rPr>
          <w:rFonts w:ascii="Times New Roman" w:hAnsi="Times New Roman"/>
          <w:sz w:val="28"/>
          <w:szCs w:val="28"/>
        </w:rPr>
        <w:t>тов. Анализ результатов анкетирования.</w:t>
      </w: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Модуль 2. «Введение в электронную среду вуза»</w:t>
      </w: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2.1. Знакомство с ЭОС вуза. </w:t>
      </w:r>
      <w:r>
        <w:rPr>
          <w:rFonts w:ascii="Times New Roman" w:hAnsi="Times New Roman"/>
          <w:sz w:val="28"/>
          <w:szCs w:val="28"/>
        </w:rPr>
        <w:t xml:space="preserve">Учебные курсы. </w:t>
      </w:r>
      <w:proofErr w:type="spellStart"/>
      <w:r>
        <w:rPr>
          <w:rFonts w:ascii="Times New Roman" w:hAnsi="Times New Roman"/>
          <w:sz w:val="28"/>
          <w:szCs w:val="28"/>
        </w:rPr>
        <w:t>Вебинары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Интернет-конференции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МООК (массовые открытые онлайн-курсы), МООС (массовые открытые образовательные среды Регистрация</w:t>
      </w:r>
      <w:r>
        <w:rPr>
          <w:rFonts w:ascii="Times New Roman" w:hAnsi="Times New Roman"/>
          <w:sz w:val="28"/>
          <w:szCs w:val="28"/>
        </w:rPr>
        <w:t xml:space="preserve"> в ЭОС.</w:t>
      </w:r>
      <w:proofErr w:type="gramEnd"/>
      <w:r>
        <w:rPr>
          <w:rFonts w:ascii="Times New Roman" w:hAnsi="Times New Roman"/>
          <w:sz w:val="28"/>
          <w:szCs w:val="28"/>
        </w:rPr>
        <w:t xml:space="preserve"> Настройки профиля. </w:t>
      </w: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2.2. Сервисы ЭИОС. </w:t>
      </w:r>
      <w:r>
        <w:rPr>
          <w:rFonts w:ascii="Times New Roman" w:hAnsi="Times New Roman"/>
          <w:sz w:val="28"/>
          <w:szCs w:val="28"/>
        </w:rPr>
        <w:t>Электронное расписание: поиск (по группе, по преподавателю)</w:t>
      </w:r>
      <w:proofErr w:type="gramStart"/>
      <w:r>
        <w:rPr>
          <w:rFonts w:ascii="Times New Roman" w:hAnsi="Times New Roman"/>
          <w:sz w:val="28"/>
          <w:szCs w:val="28"/>
        </w:rPr>
        <w:t>.Э</w:t>
      </w:r>
      <w:proofErr w:type="gramEnd"/>
      <w:r>
        <w:rPr>
          <w:rFonts w:ascii="Times New Roman" w:hAnsi="Times New Roman"/>
          <w:sz w:val="28"/>
          <w:szCs w:val="28"/>
        </w:rPr>
        <w:t>лектронный журнал. Электронная зачетная книжка. Обратная связь. Конфигуратор «личного успеха». Предметные сервисы.</w:t>
      </w: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2.3. Электронное обучение. </w:t>
      </w:r>
      <w:r>
        <w:rPr>
          <w:rFonts w:ascii="Times New Roman" w:hAnsi="Times New Roman"/>
          <w:sz w:val="28"/>
          <w:szCs w:val="28"/>
        </w:rPr>
        <w:t>Работа</w:t>
      </w:r>
      <w:r>
        <w:rPr>
          <w:rFonts w:ascii="Times New Roman" w:hAnsi="Times New Roman"/>
          <w:sz w:val="28"/>
          <w:szCs w:val="28"/>
        </w:rPr>
        <w:t xml:space="preserve"> с учебным курсом: навигация по курсу, типы заданий, просмотр оценок и т.д. </w:t>
      </w: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2.4. Электронное портфолио. </w:t>
      </w:r>
      <w:r>
        <w:rPr>
          <w:rFonts w:ascii="Times New Roman" w:hAnsi="Times New Roman"/>
          <w:sz w:val="28"/>
          <w:szCs w:val="28"/>
        </w:rPr>
        <w:t xml:space="preserve">Положение о портфолио. Структура портфолио. Требования и критерии к содержанию портфолио. </w:t>
      </w: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2.5</w:t>
      </w:r>
      <w:r>
        <w:rPr>
          <w:rFonts w:ascii="Times New Roman" w:hAnsi="Times New Roman"/>
          <w:sz w:val="28"/>
          <w:szCs w:val="28"/>
        </w:rPr>
        <w:t xml:space="preserve">. Работа по заполнению </w:t>
      </w:r>
      <w:proofErr w:type="gramStart"/>
      <w:r>
        <w:rPr>
          <w:rFonts w:ascii="Times New Roman" w:hAnsi="Times New Roman"/>
          <w:sz w:val="28"/>
          <w:szCs w:val="28"/>
        </w:rPr>
        <w:t>электронного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портфолио. Технология</w:t>
      </w:r>
      <w:r>
        <w:rPr>
          <w:rFonts w:ascii="Times New Roman" w:hAnsi="Times New Roman"/>
          <w:sz w:val="28"/>
          <w:szCs w:val="28"/>
        </w:rPr>
        <w:t xml:space="preserve"> сбора и оформления материалов портфолио. Создание, презентация </w:t>
      </w:r>
      <w:proofErr w:type="gramStart"/>
      <w:r>
        <w:rPr>
          <w:rFonts w:ascii="Times New Roman" w:hAnsi="Times New Roman"/>
          <w:sz w:val="28"/>
          <w:szCs w:val="28"/>
        </w:rPr>
        <w:t>электронного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портфолио. </w:t>
      </w:r>
      <w:proofErr w:type="gramStart"/>
      <w:r>
        <w:rPr>
          <w:rFonts w:ascii="Times New Roman" w:hAnsi="Times New Roman"/>
          <w:sz w:val="28"/>
          <w:szCs w:val="28"/>
        </w:rPr>
        <w:t>Бумажное</w:t>
      </w:r>
      <w:proofErr w:type="gramEnd"/>
      <w:r>
        <w:rPr>
          <w:rFonts w:ascii="Times New Roman" w:hAnsi="Times New Roman"/>
          <w:sz w:val="28"/>
          <w:szCs w:val="28"/>
        </w:rPr>
        <w:t xml:space="preserve"> портфолио: технология сбора сертифицированных достижений.</w:t>
      </w: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2.6. Мониторинг удовлетворённости студентов. </w:t>
      </w:r>
      <w:r>
        <w:rPr>
          <w:rFonts w:ascii="Times New Roman" w:hAnsi="Times New Roman"/>
          <w:sz w:val="28"/>
          <w:szCs w:val="28"/>
        </w:rPr>
        <w:t>Анкетирование студентов. Анализ результатов анкетировани</w:t>
      </w:r>
      <w:r>
        <w:rPr>
          <w:rFonts w:ascii="Times New Roman" w:hAnsi="Times New Roman"/>
          <w:sz w:val="28"/>
          <w:szCs w:val="28"/>
        </w:rPr>
        <w:t>я.</w:t>
      </w: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Модуль 3. «Введение в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социо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>-коммуникативную среду вуза»</w:t>
      </w:r>
    </w:p>
    <w:p w:rsidR="00223D7C" w:rsidRDefault="004D0688">
      <w:pPr>
        <w:pStyle w:val="ae"/>
        <w:tabs>
          <w:tab w:val="left" w:pos="170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3.1. Командная работа и лидерство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Понятие команды, типы команд. Социально-психологическая структура команды. Работа в команде. Основные роли в команде. Этапы становления коллектива.  Типы лидерства</w:t>
      </w:r>
      <w:r>
        <w:rPr>
          <w:rFonts w:ascii="Times New Roman" w:hAnsi="Times New Roman"/>
          <w:sz w:val="28"/>
          <w:szCs w:val="28"/>
        </w:rPr>
        <w:t xml:space="preserve">. Эффективный лидер: пути формирования и развития лидерского потенциала. Личностные характеристики лидера. Механизмы выдвижения в лидеры. </w:t>
      </w:r>
      <w:proofErr w:type="spellStart"/>
      <w:r>
        <w:rPr>
          <w:rFonts w:ascii="Times New Roman" w:hAnsi="Times New Roman"/>
          <w:sz w:val="28"/>
          <w:szCs w:val="28"/>
        </w:rPr>
        <w:t>Самолидерство</w:t>
      </w:r>
      <w:proofErr w:type="spellEnd"/>
      <w:r>
        <w:rPr>
          <w:rFonts w:ascii="Times New Roman" w:hAnsi="Times New Roman"/>
          <w:sz w:val="28"/>
          <w:szCs w:val="28"/>
        </w:rPr>
        <w:t xml:space="preserve">: как правильно ставить и достигать цели. </w:t>
      </w:r>
    </w:p>
    <w:p w:rsidR="00223D7C" w:rsidRDefault="004D0688">
      <w:pPr>
        <w:pStyle w:val="ae"/>
        <w:tabs>
          <w:tab w:val="left" w:pos="170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3.2. Основы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тайм-менеджмента</w:t>
      </w:r>
      <w:proofErr w:type="gramEnd"/>
      <w:r>
        <w:rPr>
          <w:rFonts w:ascii="Times New Roman" w:hAnsi="Times New Roman"/>
          <w:sz w:val="28"/>
          <w:szCs w:val="28"/>
        </w:rPr>
        <w:t xml:space="preserve"> Понятие и сущность тайм-менеджмен</w:t>
      </w:r>
      <w:r>
        <w:rPr>
          <w:rFonts w:ascii="Times New Roman" w:hAnsi="Times New Roman"/>
          <w:sz w:val="28"/>
          <w:szCs w:val="28"/>
        </w:rPr>
        <w:t xml:space="preserve">та. Особенности времени как ресурса. Основные понятия и определения целеполагания, эффективное формулирование целей. Определение, суть расстановки приоритетов в </w:t>
      </w:r>
      <w:proofErr w:type="gramStart"/>
      <w:r>
        <w:rPr>
          <w:rFonts w:ascii="Times New Roman" w:hAnsi="Times New Roman"/>
          <w:sz w:val="28"/>
          <w:szCs w:val="28"/>
        </w:rPr>
        <w:t>тайм-менеджменте</w:t>
      </w:r>
      <w:proofErr w:type="gramEnd"/>
      <w:r>
        <w:rPr>
          <w:rFonts w:ascii="Times New Roman" w:hAnsi="Times New Roman"/>
          <w:sz w:val="28"/>
          <w:szCs w:val="28"/>
        </w:rPr>
        <w:t xml:space="preserve">. Технологии организации времени и повышение эффективности его использования.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амомотивация</w:t>
      </w:r>
      <w:proofErr w:type="spellEnd"/>
      <w:r>
        <w:rPr>
          <w:rFonts w:ascii="Times New Roman" w:hAnsi="Times New Roman"/>
          <w:sz w:val="28"/>
          <w:szCs w:val="28"/>
        </w:rPr>
        <w:t xml:space="preserve">, распределение времени в учебной деятельности. </w:t>
      </w:r>
    </w:p>
    <w:p w:rsidR="00223D7C" w:rsidRDefault="004D0688">
      <w:pPr>
        <w:pStyle w:val="ae"/>
        <w:tabs>
          <w:tab w:val="left" w:pos="1701"/>
        </w:tabs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3.4. Межличностное общение. </w:t>
      </w:r>
      <w:r>
        <w:rPr>
          <w:rFonts w:ascii="Times New Roman" w:hAnsi="Times New Roman"/>
          <w:bCs/>
          <w:sz w:val="28"/>
          <w:szCs w:val="28"/>
        </w:rPr>
        <w:t xml:space="preserve">Межкультурное взаимодействие. </w:t>
      </w:r>
      <w:r>
        <w:rPr>
          <w:rFonts w:ascii="Times New Roman" w:hAnsi="Times New Roman"/>
          <w:sz w:val="28"/>
          <w:szCs w:val="28"/>
        </w:rPr>
        <w:t>Феномен общения в развитии личности. Коммуникация и ее основные формы. Социокультурная образовательная среда вуза как пространство развития профессионально-коммуникативной компетентности будущих  специалистов (бакалавров). Политкорректность как социокульту</w:t>
      </w:r>
      <w:r>
        <w:rPr>
          <w:rFonts w:ascii="Times New Roman" w:hAnsi="Times New Roman"/>
          <w:sz w:val="28"/>
          <w:szCs w:val="28"/>
        </w:rPr>
        <w:t xml:space="preserve">рное явление. </w:t>
      </w:r>
    </w:p>
    <w:p w:rsidR="00223D7C" w:rsidRDefault="004D0688">
      <w:pPr>
        <w:pStyle w:val="ae"/>
        <w:tabs>
          <w:tab w:val="left" w:pos="1701"/>
        </w:tabs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3.5. Технологии управления конфликтами и стрессами.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Условия возникновения конфликтов и стрессовых реакций в учебной деятельности. Стресс и </w:t>
      </w:r>
      <w:proofErr w:type="spellStart"/>
      <w:r>
        <w:rPr>
          <w:rFonts w:ascii="Times New Roman" w:hAnsi="Times New Roman"/>
          <w:sz w:val="28"/>
          <w:szCs w:val="28"/>
        </w:rPr>
        <w:t>дистресс</w:t>
      </w:r>
      <w:proofErr w:type="spellEnd"/>
      <w:r>
        <w:rPr>
          <w:rFonts w:ascii="Times New Roman" w:hAnsi="Times New Roman"/>
          <w:sz w:val="28"/>
          <w:szCs w:val="28"/>
        </w:rPr>
        <w:t>: физиологические, психологические и эмоциональные проявления. Технологии управления конфликта</w:t>
      </w:r>
      <w:r>
        <w:rPr>
          <w:rFonts w:ascii="Times New Roman" w:hAnsi="Times New Roman"/>
          <w:sz w:val="28"/>
          <w:szCs w:val="28"/>
        </w:rPr>
        <w:t>ми и стрессами. Стратегии поведения в конфликтных ситуациях.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3.6. Мониторинг удовлетворённости студентов. </w:t>
      </w:r>
      <w:r>
        <w:rPr>
          <w:rFonts w:ascii="Times New Roman" w:hAnsi="Times New Roman"/>
          <w:sz w:val="28"/>
          <w:szCs w:val="28"/>
        </w:rPr>
        <w:t>Анкетирование студентов. Анализ результатов анкетирования.</w:t>
      </w: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Модуль 4. «Введение в проектную среду вуза»</w:t>
      </w: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4.1. Проектный университет: возможности </w:t>
      </w:r>
      <w:r>
        <w:rPr>
          <w:rFonts w:ascii="Times New Roman" w:hAnsi="Times New Roman"/>
          <w:b/>
          <w:sz w:val="28"/>
          <w:szCs w:val="28"/>
        </w:rPr>
        <w:t>студентов.</w:t>
      </w: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Проектный университет: программа развития. Виды проектов и особенности их реализации. Управление проектами в вузе. Участие в проектах – новый способ взаимодействия педагогов и студентов.</w:t>
      </w:r>
    </w:p>
    <w:p w:rsidR="00223D7C" w:rsidRDefault="004D06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4.2. «Вход в науку» - участие в научно-исследовательс</w:t>
      </w:r>
      <w:r>
        <w:rPr>
          <w:rFonts w:ascii="Times New Roman" w:hAnsi="Times New Roman"/>
          <w:b/>
          <w:sz w:val="28"/>
          <w:szCs w:val="28"/>
        </w:rPr>
        <w:t>ких проектах.</w:t>
      </w:r>
    </w:p>
    <w:p w:rsidR="00223D7C" w:rsidRDefault="004D06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Инновационная научно-образовательная среда вуза. Приоритетные фундаментальные и прикладные исследования университета. Научные школы. Научно-образовательные лаборатории. Участие молодых в Международных и общероссийских научно-исследовательских</w:t>
      </w:r>
      <w:r>
        <w:rPr>
          <w:rFonts w:ascii="Times New Roman" w:hAnsi="Times New Roman"/>
          <w:sz w:val="28"/>
          <w:szCs w:val="28"/>
        </w:rPr>
        <w:t xml:space="preserve"> грантах и конкурсах. Научно-практические конференции, семинары, симпозиумы. Публикация результатов научного исследования. Студенческое научное общество.</w:t>
      </w:r>
    </w:p>
    <w:p w:rsidR="00223D7C" w:rsidRDefault="004D0688">
      <w:pPr>
        <w:tabs>
          <w:tab w:val="left" w:pos="709"/>
          <w:tab w:val="left" w:pos="851"/>
          <w:tab w:val="left" w:pos="993"/>
          <w:tab w:val="left" w:pos="1701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4.3. Социально-образовательная инициатива – социальные проекты.</w:t>
      </w:r>
    </w:p>
    <w:p w:rsidR="00223D7C" w:rsidRDefault="004D0688">
      <w:pPr>
        <w:tabs>
          <w:tab w:val="left" w:pos="709"/>
          <w:tab w:val="left" w:pos="851"/>
          <w:tab w:val="left" w:pos="993"/>
          <w:tab w:val="left" w:pos="1701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Студенческие объединения в универ</w:t>
      </w:r>
      <w:r>
        <w:rPr>
          <w:rFonts w:ascii="Times New Roman" w:hAnsi="Times New Roman"/>
          <w:sz w:val="28"/>
          <w:szCs w:val="28"/>
        </w:rPr>
        <w:t xml:space="preserve">ситете. Студенческое самоуправление.  Межвузовское студенческое взаимодействие. Социально-значимая деятельность. Волонтерская деятельность. Социальные и добровольческие проекты. </w:t>
      </w:r>
    </w:p>
    <w:p w:rsidR="00223D7C" w:rsidRDefault="004D0688">
      <w:pPr>
        <w:tabs>
          <w:tab w:val="left" w:pos="709"/>
          <w:tab w:val="left" w:pos="851"/>
          <w:tab w:val="left" w:pos="993"/>
          <w:tab w:val="left" w:pos="1701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4.4. От инновационного проекта к молодежному предпринимательству.</w:t>
      </w:r>
    </w:p>
    <w:p w:rsidR="00223D7C" w:rsidRDefault="004D0688">
      <w:pPr>
        <w:tabs>
          <w:tab w:val="left" w:pos="709"/>
          <w:tab w:val="left" w:pos="851"/>
          <w:tab w:val="left" w:pos="993"/>
          <w:tab w:val="left" w:pos="1701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Интегр</w:t>
      </w:r>
      <w:r>
        <w:rPr>
          <w:rFonts w:ascii="Times New Roman" w:hAnsi="Times New Roman"/>
          <w:sz w:val="28"/>
          <w:szCs w:val="28"/>
        </w:rPr>
        <w:t>ация образования, науки, инноваций. Студенческие спин-</w:t>
      </w:r>
      <w:proofErr w:type="spellStart"/>
      <w:r>
        <w:rPr>
          <w:rFonts w:ascii="Times New Roman" w:hAnsi="Times New Roman"/>
          <w:sz w:val="28"/>
          <w:szCs w:val="28"/>
        </w:rPr>
        <w:t>офф</w:t>
      </w:r>
      <w:proofErr w:type="spellEnd"/>
      <w:r>
        <w:rPr>
          <w:rFonts w:ascii="Times New Roman" w:hAnsi="Times New Roman"/>
          <w:sz w:val="28"/>
          <w:szCs w:val="28"/>
        </w:rPr>
        <w:t>, старт-ап проекты, направленные на создание и коммерциализацию наукоемких продуктов. Создание студенческих бизнес команд. Генерация перспективных форм сетевого сотрудничества с целью совместного реш</w:t>
      </w:r>
      <w:r>
        <w:rPr>
          <w:rFonts w:ascii="Times New Roman" w:hAnsi="Times New Roman"/>
          <w:sz w:val="28"/>
          <w:szCs w:val="28"/>
        </w:rPr>
        <w:t xml:space="preserve">ения важнейших научно-образовательных, научно-технических задач и выполнения совместных проектов. Поиск партнеров для реализации инновационных проектов. </w:t>
      </w: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4.5.Распределение по проектным группам.</w:t>
      </w: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Конфигуратор проектов. Я – участник проектной команды.</w:t>
      </w: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b/>
          <w:sz w:val="28"/>
          <w:szCs w:val="28"/>
        </w:rPr>
        <w:t>6. Мониторинг удовлетворённости студентов.</w:t>
      </w: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Анкетирование студентов. Анализ результатов анкетирования.</w:t>
      </w:r>
    </w:p>
    <w:p w:rsidR="00223D7C" w:rsidRDefault="00223D7C">
      <w:pPr>
        <w:pStyle w:val="ae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23D7C" w:rsidRDefault="004D0688">
      <w:pPr>
        <w:pStyle w:val="ae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Зачет. Защита проекта</w:t>
      </w:r>
    </w:p>
    <w:p w:rsidR="00223D7C" w:rsidRDefault="00223D7C">
      <w:pPr>
        <w:pStyle w:val="ae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23D7C" w:rsidRDefault="004D0688">
      <w:pPr>
        <w:pStyle w:val="ae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5.5. Образовательные технологии</w:t>
      </w:r>
    </w:p>
    <w:p w:rsidR="00223D7C" w:rsidRDefault="004D0688">
      <w:pPr>
        <w:pStyle w:val="ae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- Информационные и коммуникационные технологии;</w:t>
      </w:r>
    </w:p>
    <w:p w:rsidR="00223D7C" w:rsidRDefault="004D0688">
      <w:pPr>
        <w:pStyle w:val="ae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- Круглый стол; деловая игра;</w:t>
      </w:r>
    </w:p>
    <w:p w:rsidR="00223D7C" w:rsidRDefault="004D0688">
      <w:pPr>
        <w:pStyle w:val="ae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lastRenderedPageBreak/>
        <w:t>- Мастер-класс;</w:t>
      </w:r>
    </w:p>
    <w:p w:rsidR="00223D7C" w:rsidRDefault="004D0688">
      <w:pPr>
        <w:pStyle w:val="ae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- </w:t>
      </w:r>
      <w:r>
        <w:rPr>
          <w:rFonts w:ascii="Times New Roman" w:hAnsi="Times New Roman"/>
          <w:spacing w:val="-4"/>
          <w:sz w:val="28"/>
          <w:szCs w:val="28"/>
        </w:rPr>
        <w:t>Проблемные лекции;</w:t>
      </w:r>
    </w:p>
    <w:p w:rsidR="00223D7C" w:rsidRDefault="004D0688">
      <w:pPr>
        <w:pStyle w:val="ae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- Проектировочные семинары;</w:t>
      </w:r>
    </w:p>
    <w:p w:rsidR="00223D7C" w:rsidRDefault="004D0688">
      <w:pPr>
        <w:pStyle w:val="ae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- Работа в электронной образовательной среде на портале http://ya.mininuniver.ru/. </w:t>
      </w:r>
    </w:p>
    <w:p w:rsidR="00223D7C" w:rsidRDefault="004D0688">
      <w:pPr>
        <w:pStyle w:val="ae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- Тренинги.</w:t>
      </w:r>
    </w:p>
    <w:p w:rsidR="00223D7C" w:rsidRDefault="00223D7C">
      <w:pPr>
        <w:pStyle w:val="ae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23D7C" w:rsidRDefault="004D0688">
      <w:pPr>
        <w:pStyle w:val="ae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5.6. </w:t>
      </w:r>
      <w:proofErr w:type="gramStart"/>
      <w:r>
        <w:rPr>
          <w:rFonts w:ascii="Times New Roman" w:hAnsi="Times New Roman"/>
          <w:b/>
          <w:sz w:val="28"/>
          <w:szCs w:val="28"/>
        </w:rPr>
        <w:t>Темы занятий в активной и интерактивной формах</w:t>
      </w:r>
      <w:proofErr w:type="gramEnd"/>
    </w:p>
    <w:p w:rsidR="00223D7C" w:rsidRDefault="004D0688">
      <w:pPr>
        <w:pStyle w:val="ae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Проектирование индивидуального учебного плана студента.</w:t>
      </w:r>
    </w:p>
    <w:p w:rsidR="00223D7C" w:rsidRDefault="004D0688">
      <w:pPr>
        <w:pStyle w:val="ae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Практика по заполнению форм рейтинга</w:t>
      </w:r>
    </w:p>
    <w:p w:rsidR="00223D7C" w:rsidRDefault="004D0688">
      <w:pPr>
        <w:pStyle w:val="ae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Электронное обучение</w:t>
      </w:r>
    </w:p>
    <w:p w:rsidR="00223D7C" w:rsidRDefault="004D0688">
      <w:pPr>
        <w:pStyle w:val="ae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Электронное портфолио</w:t>
      </w:r>
    </w:p>
    <w:p w:rsidR="00223D7C" w:rsidRDefault="004D0688">
      <w:pPr>
        <w:pStyle w:val="ae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по заполнению </w:t>
      </w:r>
      <w:proofErr w:type="gramStart"/>
      <w:r>
        <w:rPr>
          <w:rFonts w:ascii="Times New Roman" w:hAnsi="Times New Roman"/>
          <w:sz w:val="28"/>
          <w:szCs w:val="28"/>
        </w:rPr>
        <w:t>электронного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портфолио</w:t>
      </w:r>
    </w:p>
    <w:p w:rsidR="00223D7C" w:rsidRDefault="004D0688">
      <w:pPr>
        <w:pStyle w:val="ae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самостоятельной работы</w:t>
      </w:r>
    </w:p>
    <w:p w:rsidR="00223D7C" w:rsidRDefault="004D0688">
      <w:pPr>
        <w:pStyle w:val="ae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Технологии управления конфликтами и стрессами</w:t>
      </w:r>
    </w:p>
    <w:p w:rsidR="00223D7C" w:rsidRDefault="004D0688">
      <w:pPr>
        <w:spacing w:after="0" w:line="360" w:lineRule="auto"/>
        <w:ind w:firstLine="700"/>
        <w:jc w:val="both"/>
      </w:pPr>
      <w:r>
        <w:rPr>
          <w:rFonts w:ascii="Times New Roman" w:eastAsia="Arial" w:hAnsi="Times New Roman"/>
          <w:b/>
          <w:sz w:val="24"/>
          <w:szCs w:val="24"/>
        </w:rPr>
        <w:t>6. Рейтинг-план</w:t>
      </w:r>
    </w:p>
    <w:p w:rsidR="00223D7C" w:rsidRDefault="004D0688">
      <w:pPr>
        <w:tabs>
          <w:tab w:val="left" w:pos="284"/>
          <w:tab w:val="left" w:pos="709"/>
          <w:tab w:val="left" w:pos="851"/>
          <w:tab w:val="left" w:pos="1701"/>
        </w:tabs>
        <w:spacing w:after="0" w:line="360" w:lineRule="auto"/>
        <w:ind w:firstLine="70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i/>
          <w:sz w:val="24"/>
          <w:szCs w:val="24"/>
        </w:rPr>
        <w:t xml:space="preserve">6.1.1. Рейтинг-план (1 семестр, </w:t>
      </w:r>
      <w:r>
        <w:rPr>
          <w:rFonts w:ascii="Times New Roman" w:eastAsia="Arial" w:hAnsi="Times New Roman"/>
          <w:b/>
          <w:i/>
          <w:sz w:val="24"/>
          <w:szCs w:val="24"/>
        </w:rPr>
        <w:t>зачет)</w:t>
      </w:r>
    </w:p>
    <w:p w:rsidR="00223D7C" w:rsidRDefault="00223D7C">
      <w:pPr>
        <w:tabs>
          <w:tab w:val="left" w:pos="284"/>
          <w:tab w:val="left" w:pos="709"/>
          <w:tab w:val="left" w:pos="851"/>
          <w:tab w:val="left" w:pos="1701"/>
        </w:tabs>
        <w:spacing w:after="0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bookmarkStart w:id="1" w:name="yui_3_17_2_1_1592390018780_32"/>
      <w:bookmarkStart w:id="2" w:name="yui_3_17_2_1_1592390018780_33"/>
      <w:bookmarkStart w:id="3" w:name="yui_3_17_2_1_1592390018780_34"/>
      <w:bookmarkEnd w:id="1"/>
      <w:bookmarkEnd w:id="2"/>
      <w:bookmarkEnd w:id="3"/>
    </w:p>
    <w:tbl>
      <w:tblPr>
        <w:tblW w:w="9355" w:type="dxa"/>
        <w:tblInd w:w="28" w:type="dxa"/>
        <w:tblBorders>
          <w:top w:val="single" w:sz="6" w:space="0" w:color="808080"/>
          <w:left w:val="single" w:sz="6" w:space="0" w:color="808080"/>
          <w:bottom w:val="single" w:sz="2" w:space="0" w:color="808080"/>
          <w:right w:val="single" w:sz="6" w:space="0" w:color="808080"/>
          <w:insideH w:val="single" w:sz="2" w:space="0" w:color="808080"/>
          <w:insideV w:val="single" w:sz="6" w:space="0" w:color="808080"/>
        </w:tblBorders>
        <w:tblCellMar>
          <w:top w:w="28" w:type="dxa"/>
          <w:left w:w="19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8"/>
        <w:gridCol w:w="23"/>
        <w:gridCol w:w="1660"/>
        <w:gridCol w:w="1567"/>
        <w:gridCol w:w="1321"/>
        <w:gridCol w:w="951"/>
        <w:gridCol w:w="24"/>
        <w:gridCol w:w="1261"/>
      </w:tblGrid>
      <w:tr w:rsidR="00223D7C">
        <w:tc>
          <w:tcPr>
            <w:tcW w:w="2570" w:type="dxa"/>
            <w:gridSpan w:val="2"/>
            <w:vMerge w:val="restart"/>
            <w:tcBorders>
              <w:top w:val="single" w:sz="6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4" w:name="yui_3_17_2_1_1592390018780_30"/>
            <w:bookmarkStart w:id="5" w:name="yui_3_17_2_1_1592390018780_31"/>
            <w:bookmarkEnd w:id="4"/>
            <w:bookmarkEnd w:id="5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Виды учебной деятельности студентов </w:t>
            </w:r>
          </w:p>
        </w:tc>
        <w:tc>
          <w:tcPr>
            <w:tcW w:w="1660" w:type="dxa"/>
            <w:vMerge w:val="restart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Сроки отчетности</w:t>
            </w:r>
          </w:p>
        </w:tc>
        <w:tc>
          <w:tcPr>
            <w:tcW w:w="1567" w:type="dxa"/>
            <w:vMerge w:val="restart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321" w:type="dxa"/>
            <w:vMerge w:val="restart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Число заданий за семестр</w:t>
            </w:r>
          </w:p>
        </w:tc>
        <w:tc>
          <w:tcPr>
            <w:tcW w:w="2236" w:type="dxa"/>
            <w:gridSpan w:val="3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Баллы</w:t>
            </w:r>
          </w:p>
        </w:tc>
      </w:tr>
      <w:tr w:rsidR="00223D7C">
        <w:tc>
          <w:tcPr>
            <w:tcW w:w="2570" w:type="dxa"/>
            <w:gridSpan w:val="2"/>
            <w:vMerge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223D7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0" w:type="dxa"/>
            <w:vMerge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223D7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vMerge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223D7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1" w:type="dxa"/>
            <w:vMerge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223D7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min</w:t>
            </w:r>
            <w:proofErr w:type="spellEnd"/>
          </w:p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max</w:t>
            </w:r>
            <w:proofErr w:type="spellEnd"/>
          </w:p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23D7C">
        <w:tc>
          <w:tcPr>
            <w:tcW w:w="7118" w:type="dxa"/>
            <w:gridSpan w:val="5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</w:pPr>
            <w:hyperlink r:id="rId8" w:anchor="section-1" w:history="1">
              <w:r>
                <w:rPr>
                  <w:rStyle w:val="-"/>
                  <w:rFonts w:ascii="Times New Roman" w:hAnsi="Times New Roman"/>
                  <w:b/>
                  <w:sz w:val="28"/>
                  <w:szCs w:val="28"/>
                </w:rPr>
                <w:t xml:space="preserve">Модуль 1. Стратегии </w:t>
              </w:r>
              <w:r>
                <w:rPr>
                  <w:rStyle w:val="-"/>
                  <w:rFonts w:ascii="Times New Roman" w:hAnsi="Times New Roman"/>
                  <w:b/>
                  <w:sz w:val="28"/>
                  <w:szCs w:val="28"/>
                </w:rPr>
                <w:t>личностно-профессионального развития студентов в образовательной среде вуза</w:t>
              </w:r>
            </w:hyperlink>
          </w:p>
        </w:tc>
        <w:tc>
          <w:tcPr>
            <w:tcW w:w="97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23D7C">
        <w:tc>
          <w:tcPr>
            <w:tcW w:w="2570" w:type="dxa"/>
            <w:gridSpan w:val="2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Текущий контроль</w:t>
            </w:r>
          </w:p>
        </w:tc>
        <w:tc>
          <w:tcPr>
            <w:tcW w:w="16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12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</w:tr>
      <w:tr w:rsidR="00223D7C">
        <w:tc>
          <w:tcPr>
            <w:tcW w:w="2570" w:type="dxa"/>
            <w:gridSpan w:val="2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теста «Права и обязанности студентов НГПУ им.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К.Минина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6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23D7C">
        <w:tc>
          <w:tcPr>
            <w:tcW w:w="2570" w:type="dxa"/>
            <w:gridSpan w:val="2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практической работы «Проектирование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индивидуального учебного плана студента»</w:t>
            </w:r>
          </w:p>
        </w:tc>
        <w:tc>
          <w:tcPr>
            <w:tcW w:w="16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конец 1 семестра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223D7C">
        <w:tc>
          <w:tcPr>
            <w:tcW w:w="2570" w:type="dxa"/>
            <w:gridSpan w:val="2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Выполнение практической работы «Заполнение форм рейтинга студента» за 1 семестр</w:t>
            </w:r>
          </w:p>
        </w:tc>
        <w:tc>
          <w:tcPr>
            <w:tcW w:w="16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конец 1 семестра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23D7C">
        <w:tc>
          <w:tcPr>
            <w:tcW w:w="7118" w:type="dxa"/>
            <w:gridSpan w:val="5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</w:pPr>
            <w:hyperlink r:id="rId9" w:anchor="section-2" w:history="1">
              <w:r>
                <w:rPr>
                  <w:rStyle w:val="-"/>
                  <w:rFonts w:ascii="Times New Roman" w:hAnsi="Times New Roman"/>
                  <w:b/>
                  <w:sz w:val="28"/>
                  <w:szCs w:val="28"/>
                </w:rPr>
                <w:t>Модуль 2. Введение в электронную среду вуза</w:t>
              </w:r>
            </w:hyperlink>
          </w:p>
        </w:tc>
        <w:tc>
          <w:tcPr>
            <w:tcW w:w="97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23D7C">
        <w:tc>
          <w:tcPr>
            <w:tcW w:w="2547" w:type="dxa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Текущий контроль</w:t>
            </w:r>
          </w:p>
        </w:tc>
        <w:tc>
          <w:tcPr>
            <w:tcW w:w="1683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2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  <w:tr w:rsidR="00223D7C">
        <w:tc>
          <w:tcPr>
            <w:tcW w:w="2547" w:type="dxa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Заполнение портфолио</w:t>
            </w:r>
          </w:p>
        </w:tc>
        <w:tc>
          <w:tcPr>
            <w:tcW w:w="1683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конец 1 семестра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2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223D7C">
        <w:tc>
          <w:tcPr>
            <w:tcW w:w="9354" w:type="dxa"/>
            <w:gridSpan w:val="8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Итоговый контроль</w:t>
            </w:r>
          </w:p>
        </w:tc>
      </w:tr>
      <w:tr w:rsidR="00223D7C">
        <w:tc>
          <w:tcPr>
            <w:tcW w:w="2570" w:type="dxa"/>
            <w:gridSpan w:val="2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Зачёт</w:t>
            </w:r>
          </w:p>
        </w:tc>
        <w:tc>
          <w:tcPr>
            <w:tcW w:w="16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223D7C">
        <w:tc>
          <w:tcPr>
            <w:tcW w:w="9354" w:type="dxa"/>
            <w:gridSpan w:val="8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23D7C">
        <w:tc>
          <w:tcPr>
            <w:tcW w:w="7118" w:type="dxa"/>
            <w:gridSpan w:val="5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7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55</w:t>
            </w:r>
          </w:p>
        </w:tc>
        <w:tc>
          <w:tcPr>
            <w:tcW w:w="12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</w:tr>
      <w:tr w:rsidR="00223D7C">
        <w:tc>
          <w:tcPr>
            <w:tcW w:w="7118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 баллов за семестр:</w:t>
            </w:r>
          </w:p>
        </w:tc>
        <w:tc>
          <w:tcPr>
            <w:tcW w:w="951" w:type="dxa"/>
            <w:tcBorders>
              <w:top w:val="single" w:sz="6" w:space="0" w:color="808080"/>
              <w:left w:val="single" w:sz="2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55</w:t>
            </w:r>
          </w:p>
        </w:tc>
        <w:tc>
          <w:tcPr>
            <w:tcW w:w="1285" w:type="dxa"/>
            <w:gridSpan w:val="2"/>
            <w:tcBorders>
              <w:top w:val="single" w:sz="6" w:space="0" w:color="808080"/>
              <w:left w:val="single" w:sz="2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</w:tr>
    </w:tbl>
    <w:p w:rsidR="00223D7C" w:rsidRDefault="00223D7C">
      <w:pPr>
        <w:pStyle w:val="ae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23D7C" w:rsidRDefault="004D0688">
      <w:pPr>
        <w:tabs>
          <w:tab w:val="left" w:pos="284"/>
          <w:tab w:val="left" w:pos="709"/>
          <w:tab w:val="left" w:pos="851"/>
          <w:tab w:val="left" w:pos="1701"/>
        </w:tabs>
        <w:spacing w:after="0" w:line="360" w:lineRule="auto"/>
        <w:ind w:firstLine="70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i/>
          <w:sz w:val="24"/>
          <w:szCs w:val="24"/>
        </w:rPr>
        <w:t xml:space="preserve">6.1.2. Рейтинг-план (1 семестр, </w:t>
      </w:r>
      <w:r>
        <w:rPr>
          <w:rFonts w:ascii="Times New Roman" w:eastAsia="Arial" w:hAnsi="Times New Roman"/>
          <w:b/>
          <w:i/>
          <w:sz w:val="24"/>
          <w:szCs w:val="24"/>
        </w:rPr>
        <w:t>зачет)</w:t>
      </w:r>
    </w:p>
    <w:p w:rsidR="00223D7C" w:rsidRDefault="00223D7C">
      <w:pPr>
        <w:pStyle w:val="ae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355" w:type="dxa"/>
        <w:tblInd w:w="28" w:type="dxa"/>
        <w:tblBorders>
          <w:top w:val="single" w:sz="6" w:space="0" w:color="808080"/>
          <w:left w:val="single" w:sz="6" w:space="0" w:color="808080"/>
          <w:bottom w:val="single" w:sz="2" w:space="0" w:color="808080"/>
          <w:right w:val="single" w:sz="6" w:space="0" w:color="808080"/>
          <w:insideH w:val="single" w:sz="2" w:space="0" w:color="808080"/>
          <w:insideV w:val="single" w:sz="6" w:space="0" w:color="808080"/>
        </w:tblBorders>
        <w:tblCellMar>
          <w:top w:w="28" w:type="dxa"/>
          <w:left w:w="19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2"/>
        <w:gridCol w:w="1578"/>
        <w:gridCol w:w="1552"/>
        <w:gridCol w:w="1252"/>
        <w:gridCol w:w="838"/>
        <w:gridCol w:w="20"/>
        <w:gridCol w:w="1083"/>
      </w:tblGrid>
      <w:tr w:rsidR="00223D7C">
        <w:tc>
          <w:tcPr>
            <w:tcW w:w="2553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Виды учебной деятельности студентов </w:t>
            </w:r>
          </w:p>
        </w:tc>
        <w:tc>
          <w:tcPr>
            <w:tcW w:w="1622" w:type="dxa"/>
            <w:vMerge w:val="restart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Сроки отчетности</w:t>
            </w:r>
          </w:p>
        </w:tc>
        <w:tc>
          <w:tcPr>
            <w:tcW w:w="1567" w:type="dxa"/>
            <w:vMerge w:val="restart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327" w:type="dxa"/>
            <w:vMerge w:val="restart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Число заданий за семестр</w:t>
            </w:r>
          </w:p>
        </w:tc>
        <w:tc>
          <w:tcPr>
            <w:tcW w:w="2285" w:type="dxa"/>
            <w:gridSpan w:val="3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Баллы</w:t>
            </w:r>
          </w:p>
        </w:tc>
      </w:tr>
      <w:tr w:rsidR="00223D7C">
        <w:tc>
          <w:tcPr>
            <w:tcW w:w="2553" w:type="dxa"/>
            <w:vMerge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223D7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dxa"/>
            <w:vMerge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223D7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vMerge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223D7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vMerge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223D7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min</w:t>
            </w:r>
            <w:proofErr w:type="spellEnd"/>
          </w:p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max</w:t>
            </w:r>
            <w:proofErr w:type="spellEnd"/>
          </w:p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23D7C">
        <w:tc>
          <w:tcPr>
            <w:tcW w:w="7069" w:type="dxa"/>
            <w:gridSpan w:val="4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</w:pPr>
            <w:hyperlink r:id="rId10" w:anchor="section-3" w:history="1">
              <w:r>
                <w:rPr>
                  <w:rStyle w:val="-"/>
                  <w:rFonts w:ascii="Times New Roman" w:hAnsi="Times New Roman"/>
                  <w:b/>
                  <w:sz w:val="28"/>
                  <w:szCs w:val="28"/>
                </w:rPr>
                <w:t xml:space="preserve">Модуль 3. Введение в </w:t>
              </w:r>
              <w:proofErr w:type="spellStart"/>
              <w:r>
                <w:rPr>
                  <w:rStyle w:val="-"/>
                  <w:rFonts w:ascii="Times New Roman" w:hAnsi="Times New Roman"/>
                  <w:b/>
                  <w:sz w:val="28"/>
                  <w:szCs w:val="28"/>
                </w:rPr>
                <w:t>социо</w:t>
              </w:r>
              <w:proofErr w:type="spellEnd"/>
              <w:r>
                <w:rPr>
                  <w:rStyle w:val="-"/>
                  <w:rFonts w:ascii="Times New Roman" w:hAnsi="Times New Roman"/>
                  <w:b/>
                  <w:sz w:val="28"/>
                  <w:szCs w:val="28"/>
                </w:rPr>
                <w:t>-коммуникативную</w:t>
              </w:r>
              <w:r>
                <w:rPr>
                  <w:rStyle w:val="-"/>
                  <w:rFonts w:ascii="Times New Roman" w:hAnsi="Times New Roman"/>
                  <w:b/>
                  <w:sz w:val="28"/>
                  <w:szCs w:val="28"/>
                </w:rPr>
                <w:t xml:space="preserve"> среду вуза</w:t>
              </w:r>
            </w:hyperlink>
          </w:p>
        </w:tc>
        <w:tc>
          <w:tcPr>
            <w:tcW w:w="99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23D7C">
        <w:tc>
          <w:tcPr>
            <w:tcW w:w="2553" w:type="dxa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Текущий контроль</w:t>
            </w:r>
          </w:p>
        </w:tc>
        <w:tc>
          <w:tcPr>
            <w:tcW w:w="16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9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2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223D7C">
        <w:tc>
          <w:tcPr>
            <w:tcW w:w="2553" w:type="dxa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Выполнение теста по модулю 3</w:t>
            </w:r>
          </w:p>
        </w:tc>
        <w:tc>
          <w:tcPr>
            <w:tcW w:w="16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9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23D7C">
        <w:tc>
          <w:tcPr>
            <w:tcW w:w="7069" w:type="dxa"/>
            <w:gridSpan w:val="4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</w:pPr>
            <w:hyperlink r:id="rId11" w:anchor="section-4" w:history="1">
              <w:r>
                <w:rPr>
                  <w:rStyle w:val="-"/>
                  <w:rFonts w:ascii="Times New Roman" w:hAnsi="Times New Roman"/>
                  <w:b/>
                  <w:sz w:val="28"/>
                  <w:szCs w:val="28"/>
                </w:rPr>
                <w:t>Модуль 4. Введение в проектную среду вуза</w:t>
              </w:r>
            </w:hyperlink>
          </w:p>
        </w:tc>
        <w:tc>
          <w:tcPr>
            <w:tcW w:w="99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23D7C">
        <w:tc>
          <w:tcPr>
            <w:tcW w:w="2553" w:type="dxa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Текущий контроль</w:t>
            </w:r>
          </w:p>
        </w:tc>
        <w:tc>
          <w:tcPr>
            <w:tcW w:w="16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9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12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</w:tr>
      <w:tr w:rsidR="00223D7C">
        <w:tc>
          <w:tcPr>
            <w:tcW w:w="2553" w:type="dxa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Заполнение Портфолио</w:t>
            </w:r>
          </w:p>
        </w:tc>
        <w:tc>
          <w:tcPr>
            <w:tcW w:w="16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конец 2 семестра</w:t>
            </w:r>
          </w:p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9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2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223D7C">
        <w:tc>
          <w:tcPr>
            <w:tcW w:w="2553" w:type="dxa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проекта</w:t>
            </w:r>
          </w:p>
        </w:tc>
        <w:tc>
          <w:tcPr>
            <w:tcW w:w="16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конец 2 семестра</w:t>
            </w:r>
          </w:p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9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223D7C">
        <w:tc>
          <w:tcPr>
            <w:tcW w:w="2553" w:type="dxa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Учебное событие</w:t>
            </w:r>
          </w:p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«Ярмарка студенческих  проектов»</w:t>
            </w:r>
          </w:p>
        </w:tc>
        <w:tc>
          <w:tcPr>
            <w:tcW w:w="16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9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23D7C">
        <w:tc>
          <w:tcPr>
            <w:tcW w:w="9354" w:type="dxa"/>
            <w:gridSpan w:val="7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Итоговый контроль</w:t>
            </w:r>
          </w:p>
        </w:tc>
      </w:tr>
      <w:tr w:rsidR="00223D7C">
        <w:tc>
          <w:tcPr>
            <w:tcW w:w="2553" w:type="dxa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Зачёт</w:t>
            </w:r>
          </w:p>
        </w:tc>
        <w:tc>
          <w:tcPr>
            <w:tcW w:w="162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9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223D7C">
        <w:tc>
          <w:tcPr>
            <w:tcW w:w="9354" w:type="dxa"/>
            <w:gridSpan w:val="7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23D7C">
        <w:tc>
          <w:tcPr>
            <w:tcW w:w="7069" w:type="dxa"/>
            <w:gridSpan w:val="4"/>
            <w:tcBorders>
              <w:top w:val="single" w:sz="2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9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55</w:t>
            </w:r>
          </w:p>
        </w:tc>
        <w:tc>
          <w:tcPr>
            <w:tcW w:w="12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</w:tr>
      <w:tr w:rsidR="00223D7C">
        <w:tc>
          <w:tcPr>
            <w:tcW w:w="7069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 баллов за семестр:</w:t>
            </w:r>
          </w:p>
        </w:tc>
        <w:tc>
          <w:tcPr>
            <w:tcW w:w="971" w:type="dxa"/>
            <w:tcBorders>
              <w:top w:val="single" w:sz="6" w:space="0" w:color="808080"/>
              <w:left w:val="single" w:sz="2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55</w:t>
            </w:r>
          </w:p>
        </w:tc>
        <w:tc>
          <w:tcPr>
            <w:tcW w:w="1314" w:type="dxa"/>
            <w:gridSpan w:val="2"/>
            <w:tcBorders>
              <w:top w:val="single" w:sz="6" w:space="0" w:color="808080"/>
              <w:left w:val="single" w:sz="2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:rsidR="00223D7C" w:rsidRDefault="004D0688">
            <w:pPr>
              <w:pStyle w:val="af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</w:tr>
    </w:tbl>
    <w:p w:rsidR="00223D7C" w:rsidRDefault="00223D7C">
      <w:pPr>
        <w:pStyle w:val="ae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23D7C" w:rsidRDefault="004D0688">
      <w:pPr>
        <w:pStyle w:val="ae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Учебно-методическое и информационное обеспечение:</w:t>
      </w:r>
    </w:p>
    <w:p w:rsidR="00223D7C" w:rsidRDefault="004D0688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7.1.1. Основная литература:</w:t>
      </w:r>
    </w:p>
    <w:p w:rsidR="00223D7C" w:rsidRDefault="004D0688">
      <w:pPr>
        <w:pStyle w:val="ae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Гревцева</w:t>
      </w:r>
      <w:proofErr w:type="spellEnd"/>
      <w:r>
        <w:rPr>
          <w:rFonts w:ascii="Times New Roman" w:hAnsi="Times New Roman"/>
          <w:sz w:val="28"/>
          <w:szCs w:val="28"/>
        </w:rPr>
        <w:t xml:space="preserve"> Г.Я., М.В. </w:t>
      </w:r>
      <w:proofErr w:type="spellStart"/>
      <w:r>
        <w:rPr>
          <w:rFonts w:ascii="Times New Roman" w:hAnsi="Times New Roman"/>
          <w:sz w:val="28"/>
          <w:szCs w:val="28"/>
        </w:rPr>
        <w:t>Циулина</w:t>
      </w:r>
      <w:proofErr w:type="spellEnd"/>
      <w:r>
        <w:rPr>
          <w:rFonts w:ascii="Times New Roman" w:hAnsi="Times New Roman"/>
          <w:sz w:val="28"/>
          <w:szCs w:val="28"/>
        </w:rPr>
        <w:t xml:space="preserve"> Современные проблемы науки и образования: учебное пособие / Челябинск, </w:t>
      </w:r>
      <w:proofErr w:type="gramStart"/>
      <w:r>
        <w:rPr>
          <w:rFonts w:ascii="Times New Roman" w:hAnsi="Times New Roman"/>
          <w:sz w:val="28"/>
          <w:szCs w:val="28"/>
        </w:rPr>
        <w:t>И-во</w:t>
      </w:r>
      <w:proofErr w:type="gramEnd"/>
      <w:r>
        <w:rPr>
          <w:rFonts w:ascii="Times New Roman" w:hAnsi="Times New Roman"/>
          <w:sz w:val="28"/>
          <w:szCs w:val="28"/>
        </w:rPr>
        <w:t xml:space="preserve"> «Цицеро», 2015., 200 с.</w:t>
      </w:r>
    </w:p>
    <w:p w:rsidR="00223D7C" w:rsidRDefault="004D0688">
      <w:pPr>
        <w:pStyle w:val="ae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Межкультурная коммуникация в условиях </w:t>
      </w:r>
      <w:r>
        <w:rPr>
          <w:rFonts w:ascii="Times New Roman" w:hAnsi="Times New Roman"/>
          <w:sz w:val="28"/>
          <w:szCs w:val="28"/>
        </w:rPr>
        <w:t>глобализации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</w:t>
      </w:r>
      <w:proofErr w:type="spellStart"/>
      <w:r>
        <w:rPr>
          <w:rFonts w:ascii="Times New Roman" w:hAnsi="Times New Roman"/>
          <w:sz w:val="28"/>
          <w:szCs w:val="28"/>
        </w:rPr>
        <w:t>Библиогр</w:t>
      </w:r>
      <w:proofErr w:type="spellEnd"/>
      <w:r>
        <w:rPr>
          <w:rFonts w:ascii="Times New Roman" w:hAnsi="Times New Roman"/>
          <w:sz w:val="28"/>
          <w:szCs w:val="28"/>
        </w:rPr>
        <w:t>. в кн. - ISBN 978-5-392-19300-4</w:t>
      </w:r>
      <w:proofErr w:type="gramStart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/>
          <w:sz w:val="28"/>
          <w:szCs w:val="28"/>
        </w:rPr>
        <w:t xml:space="preserve"> То же [Электронный ресурс]. - URL:</w:t>
      </w:r>
      <w:r>
        <w:rPr>
          <w:rFonts w:ascii="Times New Roman" w:hAnsi="Times New Roman"/>
          <w:sz w:val="28"/>
          <w:szCs w:val="28"/>
        </w:rPr>
        <w:t> </w:t>
      </w:r>
      <w:hyperlink r:id="rId12">
        <w:r>
          <w:rPr>
            <w:rStyle w:val="-"/>
            <w:rFonts w:ascii="Times New Roman" w:hAnsi="Times New Roman"/>
            <w:color w:val="auto"/>
            <w:sz w:val="28"/>
            <w:szCs w:val="28"/>
          </w:rPr>
          <w:t>http://biblioclub.ru/index.php?page=book&amp;id=443618</w:t>
        </w:r>
      </w:hyperlink>
      <w:r>
        <w:rPr>
          <w:rFonts w:ascii="Times New Roman" w:hAnsi="Times New Roman"/>
          <w:sz w:val="28"/>
          <w:szCs w:val="28"/>
        </w:rPr>
        <w:t> (04.09.2017).</w:t>
      </w:r>
    </w:p>
    <w:p w:rsidR="00223D7C" w:rsidRDefault="004D0688">
      <w:pPr>
        <w:pStyle w:val="ae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Модернизация педагогического образования в контексте глобальной образовательной повестки: монография / </w:t>
      </w:r>
      <w:proofErr w:type="spellStart"/>
      <w:r>
        <w:rPr>
          <w:rFonts w:ascii="Times New Roman" w:hAnsi="Times New Roman"/>
          <w:sz w:val="28"/>
          <w:szCs w:val="28"/>
        </w:rPr>
        <w:t>А.А.Федоров</w:t>
      </w:r>
      <w:proofErr w:type="spellEnd"/>
      <w:r>
        <w:rPr>
          <w:rFonts w:ascii="Times New Roman" w:hAnsi="Times New Roman"/>
          <w:sz w:val="28"/>
          <w:szCs w:val="28"/>
        </w:rPr>
        <w:t xml:space="preserve"> [и др</w:t>
      </w:r>
      <w:r>
        <w:rPr>
          <w:rFonts w:ascii="Times New Roman" w:hAnsi="Times New Roman"/>
          <w:sz w:val="28"/>
          <w:szCs w:val="28"/>
        </w:rPr>
        <w:t>.]; под ред. А.А. Федорова. Н. Новгород, 2015. 296 с.</w:t>
      </w:r>
    </w:p>
    <w:p w:rsidR="00223D7C" w:rsidRDefault="004D0688">
      <w:pPr>
        <w:pStyle w:val="ae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Сервис для совместной работы и управления проектами //onlineprojects.ru (дата обращения 28.08.2017).</w:t>
      </w:r>
    </w:p>
    <w:p w:rsidR="00223D7C" w:rsidRDefault="004D0688">
      <w:pPr>
        <w:pStyle w:val="ae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проектами. Учебное пособие для студентов, обучающихся по специальности «Менеджмент организ</w:t>
      </w:r>
      <w:r>
        <w:rPr>
          <w:rFonts w:ascii="Times New Roman" w:hAnsi="Times New Roman"/>
          <w:sz w:val="28"/>
          <w:szCs w:val="28"/>
        </w:rPr>
        <w:t>ации» 7- е изд., стер. Гриф МО РФ/ И</w:t>
      </w:r>
      <w:proofErr w:type="gramStart"/>
      <w:r>
        <w:rPr>
          <w:rFonts w:ascii="Times New Roman" w:hAnsi="Times New Roman"/>
          <w:sz w:val="28"/>
          <w:szCs w:val="28"/>
        </w:rPr>
        <w:t>,И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Мазур</w:t>
      </w:r>
      <w:proofErr w:type="spellEnd"/>
      <w:r>
        <w:rPr>
          <w:rFonts w:ascii="Times New Roman" w:hAnsi="Times New Roman"/>
          <w:sz w:val="28"/>
          <w:szCs w:val="28"/>
        </w:rPr>
        <w:t xml:space="preserve">, В.Д. Шапиро, Н.Г. </w:t>
      </w:r>
      <w:proofErr w:type="spellStart"/>
      <w:r>
        <w:rPr>
          <w:rFonts w:ascii="Times New Roman" w:hAnsi="Times New Roman"/>
          <w:sz w:val="28"/>
          <w:szCs w:val="28"/>
        </w:rPr>
        <w:t>Ольдерогге</w:t>
      </w:r>
      <w:proofErr w:type="spellEnd"/>
      <w:r>
        <w:rPr>
          <w:rFonts w:ascii="Times New Roman" w:hAnsi="Times New Roman"/>
          <w:sz w:val="28"/>
          <w:szCs w:val="28"/>
        </w:rPr>
        <w:t>, А.В. Полковников – М.: Омега – Л, 2011 – 875 с.</w:t>
      </w:r>
    </w:p>
    <w:p w:rsidR="00223D7C" w:rsidRDefault="004D0688">
      <w:pPr>
        <w:pStyle w:val="ae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Фесенко, О.П. Практикум по </w:t>
      </w:r>
      <w:proofErr w:type="spellStart"/>
      <w:r>
        <w:rPr>
          <w:rFonts w:ascii="Times New Roman" w:hAnsi="Times New Roman"/>
          <w:sz w:val="28"/>
          <w:szCs w:val="28"/>
        </w:rPr>
        <w:t>конфликтологии</w:t>
      </w:r>
      <w:proofErr w:type="spellEnd"/>
      <w:r>
        <w:rPr>
          <w:rFonts w:ascii="Times New Roman" w:hAnsi="Times New Roman"/>
          <w:sz w:val="28"/>
          <w:szCs w:val="28"/>
        </w:rPr>
        <w:t>, или учимся разрешать конфликты (для студентов всех направлений подготовки). [Электронный</w:t>
      </w:r>
      <w:r>
        <w:rPr>
          <w:rFonts w:ascii="Times New Roman" w:hAnsi="Times New Roman"/>
          <w:sz w:val="28"/>
          <w:szCs w:val="28"/>
        </w:rPr>
        <w:t xml:space="preserve"> ресурс] : учеб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особие / О.П. Фесенко, С.В. Колесникова. — Электрон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д</w:t>
      </w:r>
      <w:proofErr w:type="gramEnd"/>
      <w:r>
        <w:rPr>
          <w:rFonts w:ascii="Times New Roman" w:hAnsi="Times New Roman"/>
          <w:sz w:val="28"/>
          <w:szCs w:val="28"/>
        </w:rPr>
        <w:t>ан. — М.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ФЛИНТА, 2014. — 128 с. — Режим доступа: http://e.lanbook.com/book/44272 — </w:t>
      </w:r>
      <w:proofErr w:type="spellStart"/>
      <w:r>
        <w:rPr>
          <w:rFonts w:ascii="Times New Roman" w:hAnsi="Times New Roman"/>
          <w:sz w:val="28"/>
          <w:szCs w:val="28"/>
        </w:rPr>
        <w:t>Загл</w:t>
      </w:r>
      <w:proofErr w:type="spellEnd"/>
      <w:r>
        <w:rPr>
          <w:rFonts w:ascii="Times New Roman" w:hAnsi="Times New Roman"/>
          <w:sz w:val="28"/>
          <w:szCs w:val="28"/>
        </w:rPr>
        <w:t>. с экрана.</w:t>
      </w:r>
    </w:p>
    <w:p w:rsidR="00223D7C" w:rsidRDefault="004D0688">
      <w:pPr>
        <w:pStyle w:val="ae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</w:pPr>
      <w:proofErr w:type="spellStart"/>
      <w:r>
        <w:rPr>
          <w:rFonts w:ascii="Times New Roman" w:hAnsi="Times New Roman"/>
          <w:sz w:val="28"/>
          <w:szCs w:val="28"/>
        </w:rPr>
        <w:t>Фопель</w:t>
      </w:r>
      <w:proofErr w:type="spellEnd"/>
      <w:r>
        <w:rPr>
          <w:rFonts w:ascii="Times New Roman" w:hAnsi="Times New Roman"/>
          <w:sz w:val="28"/>
          <w:szCs w:val="28"/>
        </w:rPr>
        <w:t>, К. Создание команды. Психологические игры и упражнения=</w:t>
      </w:r>
      <w:proofErr w:type="spellStart"/>
      <w:r>
        <w:rPr>
          <w:rFonts w:ascii="Times New Roman" w:hAnsi="Times New Roman"/>
          <w:sz w:val="28"/>
          <w:szCs w:val="28"/>
        </w:rPr>
        <w:t>Teamfähig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werden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Ba</w:t>
      </w:r>
      <w:r>
        <w:rPr>
          <w:rFonts w:ascii="Times New Roman" w:hAnsi="Times New Roman"/>
          <w:sz w:val="28"/>
          <w:szCs w:val="28"/>
        </w:rPr>
        <w:t>nd</w:t>
      </w:r>
      <w:proofErr w:type="spellEnd"/>
      <w:r>
        <w:rPr>
          <w:rFonts w:ascii="Times New Roman" w:hAnsi="Times New Roman"/>
          <w:sz w:val="28"/>
          <w:szCs w:val="28"/>
        </w:rPr>
        <w:t xml:space="preserve"> 1, 2. </w:t>
      </w:r>
      <w:proofErr w:type="spellStart"/>
      <w:r>
        <w:rPr>
          <w:rFonts w:ascii="Times New Roman" w:hAnsi="Times New Roman"/>
          <w:sz w:val="28"/>
          <w:szCs w:val="28"/>
        </w:rPr>
        <w:t>Spiele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und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Improvisationen</w:t>
      </w:r>
      <w:proofErr w:type="spellEnd"/>
      <w:r>
        <w:rPr>
          <w:rFonts w:ascii="Times New Roman" w:hAnsi="Times New Roman"/>
          <w:sz w:val="28"/>
          <w:szCs w:val="28"/>
        </w:rPr>
        <w:t xml:space="preserve"> / К. </w:t>
      </w:r>
      <w:proofErr w:type="spellStart"/>
      <w:r>
        <w:rPr>
          <w:rFonts w:ascii="Times New Roman" w:hAnsi="Times New Roman"/>
          <w:sz w:val="28"/>
          <w:szCs w:val="28"/>
        </w:rPr>
        <w:t>Фопель</w:t>
      </w:r>
      <w:proofErr w:type="spellEnd"/>
      <w:r>
        <w:rPr>
          <w:rFonts w:ascii="Times New Roman" w:hAnsi="Times New Roman"/>
          <w:sz w:val="28"/>
          <w:szCs w:val="28"/>
        </w:rPr>
        <w:t>. - 2-е изд. (эл.). - М.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Генезис, 2016. - 398 с. : ил. - ISBN 978-5-98563-429-7</w:t>
      </w:r>
      <w:proofErr w:type="gramStart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13">
        <w:r>
          <w:rPr>
            <w:rStyle w:val="-"/>
            <w:rFonts w:ascii="Times New Roman" w:hAnsi="Times New Roman"/>
            <w:color w:val="auto"/>
            <w:sz w:val="28"/>
            <w:szCs w:val="28"/>
          </w:rPr>
          <w:t>http://biblioclub.ru</w:t>
        </w:r>
        <w:r>
          <w:rPr>
            <w:rStyle w:val="-"/>
            <w:rFonts w:ascii="Times New Roman" w:hAnsi="Times New Roman"/>
            <w:color w:val="auto"/>
            <w:sz w:val="28"/>
            <w:szCs w:val="28"/>
          </w:rPr>
          <w:t>/index.php?page=book&amp;id=455510</w:t>
        </w:r>
      </w:hyperlink>
      <w:r>
        <w:rPr>
          <w:rFonts w:ascii="Times New Roman" w:hAnsi="Times New Roman"/>
          <w:sz w:val="28"/>
          <w:szCs w:val="28"/>
        </w:rPr>
        <w:t> (04.09.2017).</w:t>
      </w:r>
    </w:p>
    <w:p w:rsidR="00223D7C" w:rsidRDefault="004D0688">
      <w:pPr>
        <w:pStyle w:val="ae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Цветков А.В. Управление проектами: Справочник для профессионалов / А.В. Цветков, В.Д. Шапиро и др./ м., 2010 1276 с.</w:t>
      </w:r>
    </w:p>
    <w:p w:rsidR="00223D7C" w:rsidRDefault="004D0688">
      <w:pPr>
        <w:pStyle w:val="ae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Шаршов И.А. Профессионально-творческое саморазвитие: методология, теория, практика. </w:t>
      </w:r>
      <w:proofErr w:type="gramStart"/>
      <w:r>
        <w:rPr>
          <w:rFonts w:ascii="Times New Roman" w:hAnsi="Times New Roman"/>
          <w:sz w:val="28"/>
          <w:szCs w:val="28"/>
        </w:rPr>
        <w:t>–М</w:t>
      </w:r>
      <w:proofErr w:type="gramEnd"/>
      <w:r>
        <w:rPr>
          <w:rFonts w:ascii="Times New Roman" w:hAnsi="Times New Roman"/>
          <w:sz w:val="28"/>
          <w:szCs w:val="28"/>
        </w:rPr>
        <w:t>., Тамбо</w:t>
      </w:r>
      <w:r>
        <w:rPr>
          <w:rFonts w:ascii="Times New Roman" w:hAnsi="Times New Roman"/>
          <w:sz w:val="28"/>
          <w:szCs w:val="28"/>
        </w:rPr>
        <w:t>в, 2005.</w:t>
      </w:r>
      <w:r>
        <w:rPr>
          <w:rFonts w:ascii="Times New Roman" w:hAnsi="Times New Roman"/>
          <w:sz w:val="28"/>
          <w:szCs w:val="28"/>
        </w:rPr>
        <w:br/>
      </w:r>
    </w:p>
    <w:p w:rsidR="00223D7C" w:rsidRDefault="00223D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D7C" w:rsidRDefault="004D0688">
      <w:pPr>
        <w:pStyle w:val="ae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7.1.2. Дополнительная литература:</w:t>
      </w:r>
    </w:p>
    <w:p w:rsidR="00223D7C" w:rsidRDefault="004D0688">
      <w:pPr>
        <w:pStyle w:val="Default"/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Видеокурс Богородской О.В. «Технологии рефлексивной деятельности»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 https://moodle.mininuniver.ru/course/view.php?id=3078&amp;section=8</w:t>
      </w:r>
    </w:p>
    <w:p w:rsidR="00223D7C" w:rsidRDefault="004D0688">
      <w:pPr>
        <w:pStyle w:val="ae"/>
        <w:numPr>
          <w:ilvl w:val="0"/>
          <w:numId w:val="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Гордеева, А. Н. Правовое обеспечение интеграции науки и образования / А. </w:t>
      </w:r>
      <w:r>
        <w:rPr>
          <w:rFonts w:ascii="Times New Roman" w:hAnsi="Times New Roman"/>
          <w:sz w:val="28"/>
          <w:szCs w:val="28"/>
        </w:rPr>
        <w:t xml:space="preserve">Н. Гордеева, М. В. </w:t>
      </w:r>
      <w:proofErr w:type="spellStart"/>
      <w:r>
        <w:rPr>
          <w:rFonts w:ascii="Times New Roman" w:hAnsi="Times New Roman"/>
          <w:sz w:val="28"/>
          <w:szCs w:val="28"/>
        </w:rPr>
        <w:t>Пучкова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// Закон.— 2010. — №4. — С. 21-25.</w:t>
      </w:r>
    </w:p>
    <w:p w:rsidR="00223D7C" w:rsidRDefault="00223D7C">
      <w:pPr>
        <w:pStyle w:val="Default"/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</w:p>
    <w:p w:rsidR="00223D7C" w:rsidRDefault="004D0688">
      <w:pPr>
        <w:pStyle w:val="ae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Демченко, З.А. Научно-исследовательская деятельность студентов высших учебных заведений в России (1950–2000-е гг.): исторические </w:t>
      </w:r>
      <w:proofErr w:type="gramStart"/>
      <w:r>
        <w:rPr>
          <w:rFonts w:ascii="Times New Roman" w:hAnsi="Times New Roman"/>
          <w:sz w:val="28"/>
          <w:szCs w:val="28"/>
        </w:rPr>
        <w:t>пред-посылки</w:t>
      </w:r>
      <w:proofErr w:type="gramEnd"/>
      <w:r>
        <w:rPr>
          <w:rFonts w:ascii="Times New Roman" w:hAnsi="Times New Roman"/>
          <w:sz w:val="28"/>
          <w:szCs w:val="28"/>
        </w:rPr>
        <w:t>, концепции, подходы: монография / З.А. Демченко;</w:t>
      </w:r>
      <w:r>
        <w:rPr>
          <w:rFonts w:ascii="Times New Roman" w:hAnsi="Times New Roman"/>
          <w:sz w:val="28"/>
          <w:szCs w:val="28"/>
        </w:rPr>
        <w:t xml:space="preserve"> Сев. (</w:t>
      </w:r>
      <w:proofErr w:type="spellStart"/>
      <w:r>
        <w:rPr>
          <w:rFonts w:ascii="Times New Roman" w:hAnsi="Times New Roman"/>
          <w:sz w:val="28"/>
          <w:szCs w:val="28"/>
        </w:rPr>
        <w:t>Арктич</w:t>
      </w:r>
      <w:proofErr w:type="spellEnd"/>
      <w:r>
        <w:rPr>
          <w:rFonts w:ascii="Times New Roman" w:hAnsi="Times New Roman"/>
          <w:sz w:val="28"/>
          <w:szCs w:val="28"/>
        </w:rPr>
        <w:t xml:space="preserve">.) </w:t>
      </w:r>
      <w:proofErr w:type="spellStart"/>
      <w:r>
        <w:rPr>
          <w:rFonts w:ascii="Times New Roman" w:hAnsi="Times New Roman"/>
          <w:sz w:val="28"/>
          <w:szCs w:val="28"/>
        </w:rPr>
        <w:t>федер</w:t>
      </w:r>
      <w:proofErr w:type="spellEnd"/>
      <w:r>
        <w:rPr>
          <w:rFonts w:ascii="Times New Roman" w:hAnsi="Times New Roman"/>
          <w:sz w:val="28"/>
          <w:szCs w:val="28"/>
        </w:rPr>
        <w:t>. ун-т им. М.В. Ломоносова. – Архангельск: ИПЦ САФУ, 2013. – 256 с.</w:t>
      </w:r>
    </w:p>
    <w:p w:rsidR="00223D7C" w:rsidRDefault="004D0688">
      <w:pPr>
        <w:pStyle w:val="ae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  Концепция Федеральной целевой программы развития образования на 2016 -2020 годы . URL: http://government.ru/media/files/mlorxfXbbCk.pdf.</w:t>
      </w:r>
    </w:p>
    <w:p w:rsidR="00223D7C" w:rsidRDefault="00223D7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223D7C" w:rsidRDefault="00223D7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23D7C" w:rsidRDefault="004D0688">
      <w:pPr>
        <w:pStyle w:val="ae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7.1.3 Базы данных, инфо</w:t>
      </w:r>
      <w:r>
        <w:rPr>
          <w:rFonts w:ascii="Times New Roman" w:hAnsi="Times New Roman"/>
          <w:b/>
          <w:sz w:val="28"/>
          <w:szCs w:val="28"/>
        </w:rPr>
        <w:t>рмационно-справочные и поисковые системы:</w:t>
      </w:r>
    </w:p>
    <w:p w:rsidR="00223D7C" w:rsidRDefault="00223D7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75"/>
        <w:gridCol w:w="5989"/>
      </w:tblGrid>
      <w:tr w:rsidR="00223D7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biblioclub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ru</w:t>
            </w:r>
            <w:proofErr w:type="spellEnd"/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ЭБС «Университетская библиотека онлайн»</w:t>
            </w:r>
          </w:p>
        </w:tc>
      </w:tr>
      <w:tr w:rsidR="00223D7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www.elibrary.ru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Научная электронная библиотека</w:t>
            </w:r>
          </w:p>
        </w:tc>
      </w:tr>
      <w:tr w:rsidR="00223D7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www.ebiblioteka.ru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Универсальные базы данных изданий </w:t>
            </w:r>
          </w:p>
        </w:tc>
      </w:tr>
      <w:tr w:rsidR="00223D7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biblioclub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ru</w:t>
            </w:r>
            <w:proofErr w:type="spellEnd"/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ЭБС «Университетская библиотека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онлайн»</w:t>
            </w:r>
          </w:p>
        </w:tc>
      </w:tr>
      <w:tr w:rsidR="00223D7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www.elibrary.ru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Научная электронная библиотека</w:t>
            </w:r>
          </w:p>
        </w:tc>
      </w:tr>
      <w:tr w:rsidR="00223D7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www.ebiblioteka.ru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Универсальные базы данных изданий </w:t>
            </w:r>
          </w:p>
        </w:tc>
      </w:tr>
      <w:tr w:rsidR="00223D7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both"/>
            </w:pPr>
            <w:hyperlink r:id="rId14" w:tgtFrame="_blank">
              <w:r>
                <w:rPr>
                  <w:rStyle w:val="-"/>
                  <w:rFonts w:ascii="Times New Roman" w:hAnsi="Times New Roman"/>
                  <w:color w:val="auto"/>
                  <w:sz w:val="28"/>
                  <w:szCs w:val="28"/>
                  <w:highlight w:val="white"/>
                  <w:u w:val="none"/>
                </w:rPr>
                <w:t>www.fgosvo.ru</w:t>
              </w:r>
            </w:hyperlink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"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Портал федеральных образовательных стандартов высшего образования</w:t>
            </w:r>
          </w:p>
        </w:tc>
      </w:tr>
      <w:tr w:rsidR="00223D7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https://www.mininuniver.ru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Сайт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Мининского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университета</w:t>
            </w:r>
          </w:p>
        </w:tc>
      </w:tr>
      <w:tr w:rsidR="00223D7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http://fgosvo.ru/ksumo/index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</w:t>
            </w:r>
            <w:hyperlink r:id="rId15" w:tgtFrame="_blank">
              <w:r>
                <w:rPr>
                  <w:rStyle w:val="-"/>
                  <w:rFonts w:ascii="Times New Roman" w:hAnsi="Times New Roman"/>
                  <w:color w:val="auto"/>
                  <w:sz w:val="28"/>
                  <w:szCs w:val="28"/>
                  <w:highlight w:val="white"/>
                  <w:u w:val="none"/>
                </w:rPr>
                <w:t>Координационные советы и Федеральные УМО</w:t>
              </w:r>
            </w:hyperlink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223D7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https://wiki.mininuniver.ru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D7C" w:rsidRDefault="004D06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Вики сайт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Мининского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университета</w:t>
            </w:r>
          </w:p>
        </w:tc>
      </w:tr>
    </w:tbl>
    <w:p w:rsidR="00223D7C" w:rsidRDefault="00223D7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23D7C" w:rsidRDefault="004D0688">
      <w:pPr>
        <w:spacing w:after="0"/>
        <w:ind w:firstLine="700"/>
        <w:jc w:val="both"/>
      </w:pPr>
      <w:r>
        <w:rPr>
          <w:rFonts w:ascii="Times New Roman" w:eastAsia="Arial" w:hAnsi="Times New Roman"/>
          <w:b/>
          <w:sz w:val="24"/>
          <w:szCs w:val="24"/>
        </w:rPr>
        <w:t>8.</w:t>
      </w:r>
      <w:r>
        <w:rPr>
          <w:rFonts w:ascii="Times New Roman" w:eastAsia="Arial" w:hAnsi="Times New Roman"/>
          <w:b/>
          <w:sz w:val="24"/>
          <w:szCs w:val="24"/>
        </w:rPr>
        <w:t xml:space="preserve"> Фонды оценочных средств</w:t>
      </w:r>
    </w:p>
    <w:p w:rsidR="00223D7C" w:rsidRDefault="004D0688">
      <w:pPr>
        <w:spacing w:after="0"/>
        <w:ind w:firstLine="700"/>
        <w:jc w:val="both"/>
      </w:pPr>
      <w:r>
        <w:rPr>
          <w:rFonts w:ascii="Times New Roman" w:eastAsia="Arial" w:hAnsi="Times New Roman"/>
          <w:sz w:val="24"/>
          <w:szCs w:val="24"/>
        </w:rPr>
        <w:t>Фонд оценочных сре</w:t>
      </w:r>
      <w:proofErr w:type="gramStart"/>
      <w:r>
        <w:rPr>
          <w:rFonts w:ascii="Times New Roman" w:eastAsia="Arial" w:hAnsi="Times New Roman"/>
          <w:sz w:val="24"/>
          <w:szCs w:val="24"/>
        </w:rPr>
        <w:t>дств пр</w:t>
      </w:r>
      <w:proofErr w:type="gramEnd"/>
      <w:r>
        <w:rPr>
          <w:rFonts w:ascii="Times New Roman" w:eastAsia="Arial" w:hAnsi="Times New Roman"/>
          <w:sz w:val="24"/>
          <w:szCs w:val="24"/>
        </w:rPr>
        <w:t>едставлен в Приложении 1.</w:t>
      </w:r>
    </w:p>
    <w:p w:rsidR="00223D7C" w:rsidRDefault="004D0688">
      <w:pPr>
        <w:spacing w:after="0"/>
        <w:ind w:firstLine="700"/>
        <w:jc w:val="both"/>
      </w:pPr>
      <w:r>
        <w:rPr>
          <w:rFonts w:ascii="Times New Roman" w:eastAsia="Arial" w:hAnsi="Times New Roman"/>
          <w:b/>
          <w:sz w:val="24"/>
          <w:szCs w:val="24"/>
        </w:rPr>
        <w:t xml:space="preserve"> </w:t>
      </w:r>
    </w:p>
    <w:p w:rsidR="00223D7C" w:rsidRDefault="004D0688">
      <w:pPr>
        <w:spacing w:after="0"/>
        <w:ind w:firstLine="700"/>
        <w:jc w:val="both"/>
      </w:pPr>
      <w:r>
        <w:rPr>
          <w:rFonts w:ascii="Times New Roman" w:eastAsia="Arial" w:hAnsi="Times New Roman"/>
          <w:b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23D7C" w:rsidRDefault="004D0688">
      <w:pPr>
        <w:spacing w:after="0"/>
        <w:ind w:firstLine="700"/>
        <w:jc w:val="both"/>
      </w:pPr>
      <w:r>
        <w:rPr>
          <w:rFonts w:ascii="Times New Roman" w:eastAsia="Arial" w:hAnsi="Times New Roman"/>
          <w:i/>
          <w:sz w:val="24"/>
          <w:szCs w:val="24"/>
        </w:rPr>
        <w:t>9.1. Описание материально-техническ</w:t>
      </w:r>
      <w:bookmarkStart w:id="6" w:name="_GoBack1"/>
      <w:bookmarkEnd w:id="6"/>
      <w:r>
        <w:rPr>
          <w:rFonts w:ascii="Times New Roman" w:eastAsia="Arial" w:hAnsi="Times New Roman"/>
          <w:i/>
          <w:sz w:val="24"/>
          <w:szCs w:val="24"/>
        </w:rPr>
        <w:t>ой базы</w:t>
      </w:r>
    </w:p>
    <w:p w:rsidR="00223D7C" w:rsidRDefault="004D0688">
      <w:pPr>
        <w:spacing w:after="0"/>
        <w:ind w:firstLine="700"/>
        <w:jc w:val="both"/>
      </w:pPr>
      <w:r>
        <w:rPr>
          <w:rFonts w:ascii="Times New Roman" w:eastAsia="Arial" w:hAnsi="Times New Roman"/>
          <w:sz w:val="24"/>
          <w:szCs w:val="24"/>
        </w:rPr>
        <w:t xml:space="preserve">Реализация дисциплины требует наличия </w:t>
      </w:r>
      <w:r>
        <w:rPr>
          <w:rFonts w:ascii="Times New Roman" w:eastAsia="Arial" w:hAnsi="Times New Roman"/>
          <w:sz w:val="24"/>
          <w:szCs w:val="24"/>
        </w:rPr>
        <w:t>учебно-лабораторного оборудования: компьютерного или мультимедийного класса.</w:t>
      </w:r>
    </w:p>
    <w:p w:rsidR="00223D7C" w:rsidRDefault="004D0688">
      <w:pPr>
        <w:spacing w:after="0"/>
        <w:ind w:firstLine="720"/>
        <w:jc w:val="both"/>
      </w:pPr>
      <w:r>
        <w:rPr>
          <w:rFonts w:ascii="Times New Roman" w:eastAsia="Arial" w:hAnsi="Times New Roman"/>
          <w:sz w:val="24"/>
          <w:szCs w:val="24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</w:t>
      </w:r>
      <w:r>
        <w:rPr>
          <w:rFonts w:ascii="Times New Roman" w:eastAsia="Arial" w:hAnsi="Times New Roman"/>
          <w:sz w:val="24"/>
          <w:szCs w:val="24"/>
        </w:rPr>
        <w:t>ельных и наречий и т.д.), комплект электронных пособий для студентов,  методические пособия.</w:t>
      </w:r>
    </w:p>
    <w:p w:rsidR="00223D7C" w:rsidRDefault="004D0688">
      <w:pPr>
        <w:spacing w:after="0"/>
        <w:ind w:firstLine="720"/>
        <w:jc w:val="both"/>
      </w:pPr>
      <w:r>
        <w:rPr>
          <w:rFonts w:ascii="Times New Roman" w:eastAsia="Arial" w:hAnsi="Times New Roman"/>
          <w:sz w:val="24"/>
          <w:szCs w:val="24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223D7C" w:rsidRDefault="00223D7C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</w:rPr>
      </w:pPr>
    </w:p>
    <w:p w:rsidR="00223D7C" w:rsidRDefault="004D0688">
      <w:pPr>
        <w:spacing w:after="0"/>
        <w:ind w:firstLine="700"/>
        <w:jc w:val="both"/>
      </w:pPr>
      <w:r>
        <w:rPr>
          <w:rFonts w:ascii="Times New Roman" w:eastAsia="Arial" w:hAnsi="Times New Roman"/>
          <w:i/>
          <w:sz w:val="24"/>
          <w:szCs w:val="24"/>
        </w:rPr>
        <w:t xml:space="preserve">9.2. Перечень информационных </w:t>
      </w:r>
      <w:r>
        <w:rPr>
          <w:rFonts w:ascii="Times New Roman" w:eastAsia="Arial" w:hAnsi="Times New Roman"/>
          <w:i/>
          <w:sz w:val="24"/>
          <w:szCs w:val="24"/>
        </w:rPr>
        <w:t>технологий для образовательного процесса, включая перечень программного обеспечения и информационных справочных систем</w:t>
      </w:r>
    </w:p>
    <w:p w:rsidR="00223D7C" w:rsidRPr="004D0688" w:rsidRDefault="004D0688">
      <w:pPr>
        <w:spacing w:after="0"/>
        <w:ind w:firstLine="709"/>
        <w:jc w:val="both"/>
        <w:rPr>
          <w:lang w:val="en-US"/>
        </w:rPr>
      </w:pPr>
      <w:r>
        <w:rPr>
          <w:rFonts w:ascii="Times New Roman" w:eastAsia="Arial" w:hAnsi="Times New Roman"/>
          <w:sz w:val="24"/>
          <w:szCs w:val="24"/>
          <w:lang w:val="en-US"/>
        </w:rPr>
        <w:t>1. Microsoft Office (Excel, Power Point, Word).</w:t>
      </w:r>
    </w:p>
    <w:p w:rsidR="00223D7C" w:rsidRDefault="004D0688">
      <w:pPr>
        <w:spacing w:after="0" w:line="240" w:lineRule="auto"/>
        <w:ind w:firstLine="709"/>
        <w:jc w:val="both"/>
      </w:pPr>
      <w:r>
        <w:rPr>
          <w:rFonts w:ascii="Times New Roman" w:eastAsia="Arial" w:hAnsi="Times New Roman"/>
          <w:sz w:val="24"/>
          <w:szCs w:val="24"/>
        </w:rPr>
        <w:t>2. Научная электронная библиотека (</w:t>
      </w:r>
      <w:hyperlink r:id="rId16">
        <w:r>
          <w:rPr>
            <w:rStyle w:val="-"/>
            <w:rFonts w:ascii="Times New Roman" w:eastAsia="Arial" w:hAnsi="Times New Roman"/>
            <w:sz w:val="24"/>
            <w:szCs w:val="24"/>
          </w:rPr>
          <w:t>http://elibrary.ru/</w:t>
        </w:r>
      </w:hyperlink>
      <w:r>
        <w:rPr>
          <w:rFonts w:ascii="Times New Roman" w:eastAsia="Arial" w:hAnsi="Times New Roman"/>
          <w:sz w:val="24"/>
          <w:szCs w:val="24"/>
        </w:rPr>
        <w:t xml:space="preserve">) </w:t>
      </w:r>
    </w:p>
    <w:sectPr w:rsidR="00223D7C">
      <w:footerReference w:type="default" r:id="rId17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D0688">
      <w:pPr>
        <w:spacing w:after="0" w:line="240" w:lineRule="auto"/>
      </w:pPr>
      <w:r>
        <w:separator/>
      </w:r>
    </w:p>
  </w:endnote>
  <w:endnote w:type="continuationSeparator" w:id="0">
    <w:p w:rsidR="00000000" w:rsidRDefault="004D0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D7C" w:rsidRDefault="004D0688">
    <w:pPr>
      <w:pStyle w:val="af2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  <w:p w:rsidR="00223D7C" w:rsidRDefault="00223D7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D0688">
      <w:pPr>
        <w:spacing w:after="0" w:line="240" w:lineRule="auto"/>
      </w:pPr>
      <w:r>
        <w:separator/>
      </w:r>
    </w:p>
  </w:footnote>
  <w:footnote w:type="continuationSeparator" w:id="0">
    <w:p w:rsidR="00000000" w:rsidRDefault="004D06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90645"/>
    <w:multiLevelType w:val="multilevel"/>
    <w:tmpl w:val="721AE2EE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>
    <w:nsid w:val="176E1543"/>
    <w:multiLevelType w:val="multilevel"/>
    <w:tmpl w:val="CC92BCE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90627"/>
    <w:multiLevelType w:val="multilevel"/>
    <w:tmpl w:val="59B4AC58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30666F0"/>
    <w:multiLevelType w:val="multilevel"/>
    <w:tmpl w:val="9C24BFF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234543A2"/>
    <w:multiLevelType w:val="multilevel"/>
    <w:tmpl w:val="C7C09D0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b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>
    <w:nsid w:val="251B2400"/>
    <w:multiLevelType w:val="multilevel"/>
    <w:tmpl w:val="744C1B4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5B186A64"/>
    <w:multiLevelType w:val="multilevel"/>
    <w:tmpl w:val="983EF6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b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D7C"/>
    <w:rsid w:val="00223D7C"/>
    <w:rsid w:val="004D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link w:val="20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qFormat/>
    <w:locked/>
    <w:rsid w:val="00253210"/>
    <w:rPr>
      <w:rFonts w:ascii="Arial" w:hAnsi="Arial" w:cs="Arial"/>
      <w:b/>
      <w:bCs/>
      <w:i/>
      <w:iCs/>
      <w:sz w:val="28"/>
      <w:szCs w:val="28"/>
    </w:rPr>
  </w:style>
  <w:style w:type="character" w:customStyle="1" w:styleId="-">
    <w:name w:val="Интернет-ссылка"/>
    <w:uiPriority w:val="99"/>
    <w:rsid w:val="0023189C"/>
    <w:rPr>
      <w:rFonts w:cs="Times New Roman"/>
      <w:color w:val="0000FF"/>
      <w:u w:val="single"/>
    </w:rPr>
  </w:style>
  <w:style w:type="character" w:customStyle="1" w:styleId="3">
    <w:name w:val="Основной текст с отступом 3 Знак"/>
    <w:link w:val="3"/>
    <w:uiPriority w:val="99"/>
    <w:semiHidden/>
    <w:qFormat/>
    <w:locked/>
    <w:rsid w:val="0023189C"/>
    <w:rPr>
      <w:rFonts w:ascii="Calibri" w:hAnsi="Calibri" w:cs="Times New Roman"/>
      <w:sz w:val="16"/>
      <w:szCs w:val="16"/>
    </w:rPr>
  </w:style>
  <w:style w:type="character" w:customStyle="1" w:styleId="21">
    <w:name w:val="Основной текст 2 Знак"/>
    <w:link w:val="21"/>
    <w:uiPriority w:val="99"/>
    <w:semiHidden/>
    <w:qFormat/>
    <w:locked/>
    <w:rsid w:val="00EC2774"/>
    <w:rPr>
      <w:rFonts w:ascii="Calibri" w:hAnsi="Calibri" w:cs="Times New Roman"/>
      <w:lang w:eastAsia="ru-RU"/>
    </w:rPr>
  </w:style>
  <w:style w:type="character" w:customStyle="1" w:styleId="a3">
    <w:name w:val="Основной текст с отступом Знак"/>
    <w:uiPriority w:val="99"/>
    <w:semiHidden/>
    <w:qFormat/>
    <w:locked/>
    <w:rsid w:val="00253210"/>
    <w:rPr>
      <w:rFonts w:eastAsia="Times New Roman" w:cs="Times New Roman"/>
      <w:sz w:val="22"/>
      <w:szCs w:val="22"/>
    </w:rPr>
  </w:style>
  <w:style w:type="character" w:customStyle="1" w:styleId="210">
    <w:name w:val="Основной текст 2 Знак1"/>
    <w:link w:val="22"/>
    <w:uiPriority w:val="99"/>
    <w:qFormat/>
    <w:locked/>
    <w:rsid w:val="00253210"/>
    <w:rPr>
      <w:rFonts w:ascii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link w:val="30"/>
    <w:uiPriority w:val="99"/>
    <w:qFormat/>
    <w:locked/>
    <w:rsid w:val="00253210"/>
    <w:rPr>
      <w:rFonts w:ascii="Times New Roman" w:hAnsi="Times New Roman" w:cs="Times New Roman"/>
      <w:sz w:val="16"/>
      <w:szCs w:val="16"/>
    </w:rPr>
  </w:style>
  <w:style w:type="character" w:customStyle="1" w:styleId="b-serp-urlitem">
    <w:name w:val="b-serp-url__item"/>
    <w:uiPriority w:val="99"/>
    <w:qFormat/>
    <w:rsid w:val="00253210"/>
    <w:rPr>
      <w:rFonts w:cs="Times New Roman"/>
    </w:rPr>
  </w:style>
  <w:style w:type="character" w:customStyle="1" w:styleId="b-serp-urlmark">
    <w:name w:val="b-serp-url__mark"/>
    <w:uiPriority w:val="99"/>
    <w:qFormat/>
    <w:rsid w:val="00253210"/>
    <w:rPr>
      <w:rFonts w:cs="Times New Roman"/>
    </w:rPr>
  </w:style>
  <w:style w:type="character" w:customStyle="1" w:styleId="a4">
    <w:name w:val="Схема документа Знак"/>
    <w:uiPriority w:val="99"/>
    <w:semiHidden/>
    <w:qFormat/>
    <w:locked/>
    <w:rsid w:val="00754A36"/>
    <w:rPr>
      <w:rFonts w:ascii="Times New Roman" w:hAnsi="Times New Roman" w:cs="Times New Roman"/>
      <w:sz w:val="2"/>
    </w:rPr>
  </w:style>
  <w:style w:type="character" w:customStyle="1" w:styleId="a5">
    <w:name w:val="Верхний колонтитул Знак"/>
    <w:uiPriority w:val="99"/>
    <w:semiHidden/>
    <w:qFormat/>
    <w:locked/>
    <w:rsid w:val="0042461F"/>
    <w:rPr>
      <w:rFonts w:eastAsia="Times New Roman" w:cs="Times New Roman"/>
      <w:sz w:val="22"/>
      <w:szCs w:val="22"/>
    </w:rPr>
  </w:style>
  <w:style w:type="character" w:customStyle="1" w:styleId="a6">
    <w:name w:val="Нижний колонтитул Знак"/>
    <w:uiPriority w:val="99"/>
    <w:qFormat/>
    <w:locked/>
    <w:rsid w:val="0042461F"/>
    <w:rPr>
      <w:rFonts w:eastAsia="Times New Roman" w:cs="Times New Roman"/>
      <w:sz w:val="22"/>
      <w:szCs w:val="22"/>
    </w:rPr>
  </w:style>
  <w:style w:type="character" w:customStyle="1" w:styleId="apple-converted-space">
    <w:name w:val="apple-converted-space"/>
    <w:qFormat/>
    <w:rsid w:val="00A42CA5"/>
  </w:style>
  <w:style w:type="character" w:customStyle="1" w:styleId="a7">
    <w:name w:val="Абзац списка Знак"/>
    <w:qFormat/>
    <w:locked/>
    <w:rsid w:val="002F009B"/>
    <w:rPr>
      <w:rFonts w:eastAsia="Times New Roman"/>
      <w:sz w:val="22"/>
      <w:szCs w:val="22"/>
    </w:rPr>
  </w:style>
  <w:style w:type="character" w:customStyle="1" w:styleId="a8">
    <w:name w:val="Текст выноски Знак"/>
    <w:basedOn w:val="a0"/>
    <w:uiPriority w:val="99"/>
    <w:semiHidden/>
    <w:qFormat/>
    <w:rsid w:val="00891999"/>
    <w:rPr>
      <w:rFonts w:ascii="Arial" w:eastAsia="Times New Roman" w:hAnsi="Arial" w:cs="Arial"/>
      <w:sz w:val="16"/>
      <w:szCs w:val="16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Times New Roman"/>
    </w:rPr>
  </w:style>
  <w:style w:type="character" w:customStyle="1" w:styleId="ListLabel104">
    <w:name w:val="ListLabel 104"/>
    <w:qFormat/>
    <w:rPr>
      <w:rFonts w:cs="Times New Roman"/>
    </w:rPr>
  </w:style>
  <w:style w:type="character" w:customStyle="1" w:styleId="ListLabel105">
    <w:name w:val="ListLabel 105"/>
    <w:qFormat/>
    <w:rPr>
      <w:rFonts w:cs="Times New Roman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  <w:b w:val="0"/>
      <w:i w:val="0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Times New Roman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cs="Times New Roman"/>
    </w:rPr>
  </w:style>
  <w:style w:type="character" w:customStyle="1" w:styleId="ListLabel136">
    <w:name w:val="ListLabel 136"/>
    <w:qFormat/>
    <w:rPr>
      <w:rFonts w:cs="Times New Roman"/>
    </w:rPr>
  </w:style>
  <w:style w:type="character" w:customStyle="1" w:styleId="ListLabel137">
    <w:name w:val="ListLabel 137"/>
    <w:qFormat/>
    <w:rPr>
      <w:rFonts w:cs="Times New Roman"/>
    </w:rPr>
  </w:style>
  <w:style w:type="character" w:customStyle="1" w:styleId="ListLabel138">
    <w:name w:val="ListLabel 138"/>
    <w:qFormat/>
    <w:rPr>
      <w:rFonts w:cs="Times New Roman"/>
      <w:b w:val="0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Times New Roman"/>
    </w:rPr>
  </w:style>
  <w:style w:type="character" w:customStyle="1" w:styleId="ListLabel142">
    <w:name w:val="ListLabel 142"/>
    <w:qFormat/>
    <w:rPr>
      <w:rFonts w:cs="Times New Roman"/>
    </w:rPr>
  </w:style>
  <w:style w:type="character" w:customStyle="1" w:styleId="ListLabel143">
    <w:name w:val="ListLabel 143"/>
    <w:qFormat/>
    <w:rPr>
      <w:rFonts w:cs="Times New Roman"/>
    </w:rPr>
  </w:style>
  <w:style w:type="character" w:customStyle="1" w:styleId="ListLabel144">
    <w:name w:val="ListLabel 144"/>
    <w:qFormat/>
    <w:rPr>
      <w:rFonts w:cs="Times New Roman"/>
    </w:rPr>
  </w:style>
  <w:style w:type="character" w:customStyle="1" w:styleId="ListLabel145">
    <w:name w:val="ListLabel 145"/>
    <w:qFormat/>
    <w:rPr>
      <w:rFonts w:cs="Times New Roman"/>
    </w:rPr>
  </w:style>
  <w:style w:type="character" w:customStyle="1" w:styleId="ListLabel146">
    <w:name w:val="ListLabel 146"/>
    <w:qFormat/>
    <w:rPr>
      <w:rFonts w:cs="Times New Roman"/>
    </w:rPr>
  </w:style>
  <w:style w:type="character" w:customStyle="1" w:styleId="ListLabel147">
    <w:name w:val="ListLabel 147"/>
    <w:qFormat/>
    <w:rPr>
      <w:rFonts w:cs="Times New Roman"/>
    </w:rPr>
  </w:style>
  <w:style w:type="character" w:customStyle="1" w:styleId="ListLabel148">
    <w:name w:val="ListLabel 148"/>
    <w:qFormat/>
    <w:rPr>
      <w:rFonts w:cs="Times New Roman"/>
    </w:rPr>
  </w:style>
  <w:style w:type="character" w:customStyle="1" w:styleId="ListLabel149">
    <w:name w:val="ListLabel 149"/>
    <w:qFormat/>
    <w:rPr>
      <w:rFonts w:cs="Times New Roman"/>
    </w:rPr>
  </w:style>
  <w:style w:type="character" w:customStyle="1" w:styleId="ListLabel150">
    <w:name w:val="ListLabel 150"/>
    <w:qFormat/>
    <w:rPr>
      <w:rFonts w:cs="Times New Roman"/>
    </w:rPr>
  </w:style>
  <w:style w:type="character" w:customStyle="1" w:styleId="ListLabel151">
    <w:name w:val="ListLabel 151"/>
    <w:qFormat/>
    <w:rPr>
      <w:rFonts w:cs="Times New Roman"/>
    </w:rPr>
  </w:style>
  <w:style w:type="character" w:customStyle="1" w:styleId="ListLabel152">
    <w:name w:val="ListLabel 152"/>
    <w:qFormat/>
    <w:rPr>
      <w:rFonts w:cs="Times New Roman"/>
    </w:rPr>
  </w:style>
  <w:style w:type="character" w:customStyle="1" w:styleId="ListLabel153">
    <w:name w:val="ListLabel 153"/>
    <w:qFormat/>
    <w:rPr>
      <w:rFonts w:cs="Times New Roman"/>
    </w:rPr>
  </w:style>
  <w:style w:type="character" w:customStyle="1" w:styleId="ListLabel154">
    <w:name w:val="ListLabel 154"/>
    <w:qFormat/>
    <w:rPr>
      <w:rFonts w:cs="Times New Roman"/>
    </w:rPr>
  </w:style>
  <w:style w:type="character" w:customStyle="1" w:styleId="ListLabel155">
    <w:name w:val="ListLabel 155"/>
    <w:qFormat/>
    <w:rPr>
      <w:rFonts w:cs="Times New Roman"/>
    </w:rPr>
  </w:style>
  <w:style w:type="character" w:customStyle="1" w:styleId="ListLabel156">
    <w:name w:val="ListLabel 156"/>
    <w:qFormat/>
    <w:rPr>
      <w:rFonts w:cs="Times New Roman"/>
    </w:rPr>
  </w:style>
  <w:style w:type="character" w:customStyle="1" w:styleId="ListLabel157">
    <w:name w:val="ListLabel 157"/>
    <w:qFormat/>
    <w:rPr>
      <w:rFonts w:cs="Times New Roman"/>
    </w:rPr>
  </w:style>
  <w:style w:type="character" w:customStyle="1" w:styleId="ListLabel158">
    <w:name w:val="ListLabel 158"/>
    <w:qFormat/>
    <w:rPr>
      <w:rFonts w:cs="Times New Roman"/>
    </w:rPr>
  </w:style>
  <w:style w:type="character" w:customStyle="1" w:styleId="ListLabel159">
    <w:name w:val="ListLabel 159"/>
    <w:qFormat/>
    <w:rPr>
      <w:rFonts w:cs="Times New Roman"/>
    </w:rPr>
  </w:style>
  <w:style w:type="character" w:customStyle="1" w:styleId="ListLabel160">
    <w:name w:val="ListLabel 160"/>
    <w:qFormat/>
    <w:rPr>
      <w:rFonts w:cs="Times New Roman"/>
    </w:rPr>
  </w:style>
  <w:style w:type="character" w:customStyle="1" w:styleId="ListLabel161">
    <w:name w:val="ListLabel 161"/>
    <w:qFormat/>
    <w:rPr>
      <w:rFonts w:cs="Times New Roman"/>
    </w:rPr>
  </w:style>
  <w:style w:type="character" w:customStyle="1" w:styleId="ListLabel162">
    <w:name w:val="ListLabel 162"/>
    <w:qFormat/>
    <w:rPr>
      <w:rFonts w:cs="Times New Roman"/>
    </w:rPr>
  </w:style>
  <w:style w:type="character" w:customStyle="1" w:styleId="ListLabel163">
    <w:name w:val="ListLabel 163"/>
    <w:qFormat/>
    <w:rPr>
      <w:rFonts w:cs="Times New Roman"/>
    </w:rPr>
  </w:style>
  <w:style w:type="character" w:customStyle="1" w:styleId="ListLabel164">
    <w:name w:val="ListLabel 164"/>
    <w:qFormat/>
    <w:rPr>
      <w:rFonts w:cs="Times New Roman"/>
    </w:rPr>
  </w:style>
  <w:style w:type="character" w:customStyle="1" w:styleId="ListLabel165">
    <w:name w:val="ListLabel 165"/>
    <w:qFormat/>
    <w:rPr>
      <w:rFonts w:cs="Times New Roman"/>
      <w:b w:val="0"/>
      <w:i w:val="0"/>
    </w:rPr>
  </w:style>
  <w:style w:type="character" w:customStyle="1" w:styleId="ListLabel166">
    <w:name w:val="ListLabel 166"/>
    <w:qFormat/>
    <w:rPr>
      <w:rFonts w:cs="Times New Roman"/>
    </w:rPr>
  </w:style>
  <w:style w:type="character" w:customStyle="1" w:styleId="ListLabel167">
    <w:name w:val="ListLabel 167"/>
    <w:qFormat/>
    <w:rPr>
      <w:rFonts w:cs="Times New Roman"/>
    </w:rPr>
  </w:style>
  <w:style w:type="character" w:customStyle="1" w:styleId="ListLabel168">
    <w:name w:val="ListLabel 168"/>
    <w:qFormat/>
    <w:rPr>
      <w:rFonts w:cs="Times New Roman"/>
    </w:rPr>
  </w:style>
  <w:style w:type="character" w:customStyle="1" w:styleId="ListLabel169">
    <w:name w:val="ListLabel 169"/>
    <w:qFormat/>
    <w:rPr>
      <w:rFonts w:cs="Times New Roman"/>
    </w:rPr>
  </w:style>
  <w:style w:type="character" w:customStyle="1" w:styleId="ListLabel170">
    <w:name w:val="ListLabel 170"/>
    <w:qFormat/>
    <w:rPr>
      <w:rFonts w:cs="Times New Roman"/>
    </w:rPr>
  </w:style>
  <w:style w:type="character" w:customStyle="1" w:styleId="ListLabel171">
    <w:name w:val="ListLabel 171"/>
    <w:qFormat/>
    <w:rPr>
      <w:rFonts w:cs="Times New Roman"/>
    </w:rPr>
  </w:style>
  <w:style w:type="character" w:customStyle="1" w:styleId="ListLabel172">
    <w:name w:val="ListLabel 172"/>
    <w:qFormat/>
    <w:rPr>
      <w:rFonts w:cs="Times New Roman"/>
    </w:rPr>
  </w:style>
  <w:style w:type="character" w:customStyle="1" w:styleId="ListLabel173">
    <w:name w:val="ListLabel 173"/>
    <w:qFormat/>
    <w:rPr>
      <w:rFonts w:cs="Times New Roman"/>
    </w:rPr>
  </w:style>
  <w:style w:type="character" w:customStyle="1" w:styleId="ListLabel174">
    <w:name w:val="ListLabel 174"/>
    <w:qFormat/>
    <w:rPr>
      <w:rFonts w:cs="Times New Roman"/>
      <w:b w:val="0"/>
      <w:i w:val="0"/>
    </w:rPr>
  </w:style>
  <w:style w:type="character" w:customStyle="1" w:styleId="ListLabel175">
    <w:name w:val="ListLabel 175"/>
    <w:qFormat/>
    <w:rPr>
      <w:rFonts w:cs="Times New Roman"/>
    </w:rPr>
  </w:style>
  <w:style w:type="character" w:customStyle="1" w:styleId="ListLabel176">
    <w:name w:val="ListLabel 176"/>
    <w:qFormat/>
    <w:rPr>
      <w:rFonts w:cs="Times New Roman"/>
    </w:rPr>
  </w:style>
  <w:style w:type="character" w:customStyle="1" w:styleId="ListLabel177">
    <w:name w:val="ListLabel 177"/>
    <w:qFormat/>
    <w:rPr>
      <w:rFonts w:cs="Times New Roman"/>
    </w:rPr>
  </w:style>
  <w:style w:type="character" w:customStyle="1" w:styleId="ListLabel178">
    <w:name w:val="ListLabel 178"/>
    <w:qFormat/>
    <w:rPr>
      <w:rFonts w:cs="Times New Roman"/>
    </w:rPr>
  </w:style>
  <w:style w:type="character" w:customStyle="1" w:styleId="ListLabel179">
    <w:name w:val="ListLabel 179"/>
    <w:qFormat/>
    <w:rPr>
      <w:rFonts w:cs="Times New Roman"/>
    </w:rPr>
  </w:style>
  <w:style w:type="character" w:customStyle="1" w:styleId="ListLabel180">
    <w:name w:val="ListLabel 180"/>
    <w:qFormat/>
    <w:rPr>
      <w:rFonts w:cs="Times New Roman"/>
    </w:rPr>
  </w:style>
  <w:style w:type="character" w:customStyle="1" w:styleId="ListLabel181">
    <w:name w:val="ListLabel 181"/>
    <w:qFormat/>
    <w:rPr>
      <w:rFonts w:cs="Times New Roman"/>
    </w:rPr>
  </w:style>
  <w:style w:type="character" w:customStyle="1" w:styleId="ListLabel182">
    <w:name w:val="ListLabel 182"/>
    <w:qFormat/>
    <w:rPr>
      <w:rFonts w:cs="Times New Roman"/>
    </w:rPr>
  </w:style>
  <w:style w:type="character" w:customStyle="1" w:styleId="ListLabel183">
    <w:name w:val="ListLabel 183"/>
    <w:qFormat/>
    <w:rPr>
      <w:rFonts w:cs="Times New Roman"/>
      <w:b/>
    </w:rPr>
  </w:style>
  <w:style w:type="character" w:customStyle="1" w:styleId="ListLabel184">
    <w:name w:val="ListLabel 184"/>
    <w:qFormat/>
    <w:rPr>
      <w:rFonts w:cs="Times New Roman"/>
      <w:b/>
    </w:rPr>
  </w:style>
  <w:style w:type="character" w:customStyle="1" w:styleId="ListLabel185">
    <w:name w:val="ListLabel 185"/>
    <w:qFormat/>
    <w:rPr>
      <w:rFonts w:cs="Times New Roman"/>
      <w:b/>
    </w:rPr>
  </w:style>
  <w:style w:type="character" w:customStyle="1" w:styleId="ListLabel186">
    <w:name w:val="ListLabel 186"/>
    <w:qFormat/>
    <w:rPr>
      <w:rFonts w:cs="Times New Roman"/>
      <w:b/>
    </w:rPr>
  </w:style>
  <w:style w:type="character" w:customStyle="1" w:styleId="ListLabel187">
    <w:name w:val="ListLabel 187"/>
    <w:qFormat/>
    <w:rPr>
      <w:rFonts w:cs="Times New Roman"/>
      <w:b/>
    </w:rPr>
  </w:style>
  <w:style w:type="character" w:customStyle="1" w:styleId="ListLabel188">
    <w:name w:val="ListLabel 188"/>
    <w:qFormat/>
    <w:rPr>
      <w:rFonts w:cs="Times New Roman"/>
      <w:b/>
    </w:rPr>
  </w:style>
  <w:style w:type="character" w:customStyle="1" w:styleId="ListLabel189">
    <w:name w:val="ListLabel 189"/>
    <w:qFormat/>
    <w:rPr>
      <w:rFonts w:cs="Times New Roman"/>
      <w:b/>
    </w:rPr>
  </w:style>
  <w:style w:type="character" w:customStyle="1" w:styleId="ListLabel190">
    <w:name w:val="ListLabel 190"/>
    <w:qFormat/>
    <w:rPr>
      <w:rFonts w:cs="Times New Roman"/>
      <w:b/>
    </w:rPr>
  </w:style>
  <w:style w:type="character" w:customStyle="1" w:styleId="ListLabel191">
    <w:name w:val="ListLabel 191"/>
    <w:qFormat/>
    <w:rPr>
      <w:rFonts w:cs="Times New Roman"/>
      <w:b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Courier New"/>
    </w:rPr>
  </w:style>
  <w:style w:type="character" w:customStyle="1" w:styleId="ListLabel194">
    <w:name w:val="ListLabel 194"/>
    <w:qFormat/>
    <w:rPr>
      <w:rFonts w:cs="Courier New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Courier New"/>
    </w:rPr>
  </w:style>
  <w:style w:type="character" w:customStyle="1" w:styleId="ListLabel197">
    <w:name w:val="ListLabel 197"/>
    <w:qFormat/>
    <w:rPr>
      <w:rFonts w:cs="Courier New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Courier New"/>
    </w:rPr>
  </w:style>
  <w:style w:type="character" w:customStyle="1" w:styleId="ListLabel200">
    <w:name w:val="ListLabel 200"/>
    <w:qFormat/>
    <w:rPr>
      <w:rFonts w:cs="Courier New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Courier New"/>
    </w:rPr>
  </w:style>
  <w:style w:type="character" w:customStyle="1" w:styleId="ListLabel203">
    <w:name w:val="ListLabel 203"/>
    <w:qFormat/>
    <w:rPr>
      <w:rFonts w:cs="Courier New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Courier New"/>
    </w:rPr>
  </w:style>
  <w:style w:type="character" w:customStyle="1" w:styleId="ListLabel206">
    <w:name w:val="ListLabel 206"/>
    <w:qFormat/>
    <w:rPr>
      <w:rFonts w:cs="Courier New"/>
    </w:rPr>
  </w:style>
  <w:style w:type="character" w:customStyle="1" w:styleId="ListLabel207">
    <w:name w:val="ListLabel 207"/>
    <w:qFormat/>
    <w:rPr>
      <w:rFonts w:ascii="Times New Roman" w:hAnsi="Times New Roman"/>
      <w:color w:val="auto"/>
      <w:sz w:val="28"/>
      <w:szCs w:val="28"/>
    </w:rPr>
  </w:style>
  <w:style w:type="character" w:customStyle="1" w:styleId="ListLabel208">
    <w:name w:val="ListLabel 208"/>
    <w:qFormat/>
    <w:rPr>
      <w:rFonts w:ascii="Times New Roman" w:hAnsi="Times New Roman"/>
      <w:color w:val="auto"/>
      <w:sz w:val="28"/>
      <w:szCs w:val="28"/>
      <w:shd w:val="clear" w:color="auto" w:fill="FFFFFF"/>
    </w:rPr>
  </w:style>
  <w:style w:type="character" w:customStyle="1" w:styleId="ListLabel209">
    <w:name w:val="ListLabel 209"/>
    <w:qFormat/>
    <w:rPr>
      <w:rFonts w:ascii="Times New Roman" w:hAnsi="Times New Roman" w:cs="Symbol"/>
      <w:sz w:val="28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cs="Symbo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Wingdings"/>
    </w:rPr>
  </w:style>
  <w:style w:type="character" w:customStyle="1" w:styleId="ListLabel218">
    <w:name w:val="ListLabel 218"/>
    <w:qFormat/>
    <w:rPr>
      <w:rFonts w:ascii="Times New Roman" w:hAnsi="Times New Roman" w:cs="Symbol"/>
      <w:sz w:val="28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cs="Symbol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Wingdings"/>
    </w:rPr>
  </w:style>
  <w:style w:type="character" w:customStyle="1" w:styleId="ListLabel227">
    <w:name w:val="ListLabel 227"/>
    <w:qFormat/>
    <w:rPr>
      <w:rFonts w:ascii="Times New Roman" w:hAnsi="Times New Roman" w:cs="Symbol"/>
      <w:b/>
      <w:sz w:val="28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cs="Wingdings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Wingdings"/>
    </w:rPr>
  </w:style>
  <w:style w:type="character" w:customStyle="1" w:styleId="ListLabel236">
    <w:name w:val="ListLabel 236"/>
    <w:qFormat/>
    <w:rPr>
      <w:rFonts w:ascii="Times New Roman" w:hAnsi="Times New Roman" w:cs="Symbol"/>
      <w:b/>
      <w:sz w:val="28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Wingdings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Courier New"/>
    </w:rPr>
  </w:style>
  <w:style w:type="character" w:customStyle="1" w:styleId="ListLabel241">
    <w:name w:val="ListLabel 241"/>
    <w:qFormat/>
    <w:rPr>
      <w:rFonts w:cs="Wingdings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Courier New"/>
    </w:rPr>
  </w:style>
  <w:style w:type="character" w:customStyle="1" w:styleId="ListLabel244">
    <w:name w:val="ListLabel 244"/>
    <w:qFormat/>
    <w:rPr>
      <w:rFonts w:cs="Wingdings"/>
    </w:rPr>
  </w:style>
  <w:style w:type="character" w:customStyle="1" w:styleId="ListLabel245">
    <w:name w:val="ListLabel 245"/>
    <w:qFormat/>
    <w:rPr>
      <w:rFonts w:ascii="Times New Roman" w:eastAsia="Times New Roman" w:hAnsi="Times New Roman"/>
      <w:b/>
      <w:sz w:val="28"/>
      <w:szCs w:val="28"/>
    </w:rPr>
  </w:style>
  <w:style w:type="character" w:customStyle="1" w:styleId="ListLabel246">
    <w:name w:val="ListLabel 246"/>
    <w:qFormat/>
    <w:rPr>
      <w:rFonts w:ascii="Times New Roman" w:hAnsi="Times New Roman"/>
      <w:color w:val="auto"/>
      <w:sz w:val="28"/>
      <w:szCs w:val="28"/>
    </w:rPr>
  </w:style>
  <w:style w:type="character" w:customStyle="1" w:styleId="ListLabel247">
    <w:name w:val="ListLabel 247"/>
    <w:qFormat/>
    <w:rPr>
      <w:rFonts w:ascii="Times New Roman" w:hAnsi="Times New Roman"/>
      <w:color w:val="auto"/>
      <w:sz w:val="28"/>
      <w:szCs w:val="28"/>
      <w:highlight w:val="white"/>
      <w:u w:val="none"/>
    </w:rPr>
  </w:style>
  <w:style w:type="character" w:customStyle="1" w:styleId="ListLabel248">
    <w:name w:val="ListLabel 248"/>
    <w:qFormat/>
    <w:rPr>
      <w:rFonts w:ascii="Times New Roman" w:eastAsia="Arial" w:hAnsi="Times New Roman"/>
      <w:sz w:val="24"/>
      <w:szCs w:val="24"/>
      <w:lang w:eastAsia="ru-RU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Lohit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Lohit Devanagari"/>
    </w:rPr>
  </w:style>
  <w:style w:type="paragraph" w:styleId="ae">
    <w:name w:val="List Paragraph"/>
    <w:basedOn w:val="a"/>
    <w:qFormat/>
    <w:rsid w:val="00EE2DC9"/>
    <w:pPr>
      <w:ind w:left="720"/>
      <w:contextualSpacing/>
    </w:pPr>
  </w:style>
  <w:style w:type="paragraph" w:styleId="23">
    <w:name w:val="List Bullet 2"/>
    <w:basedOn w:val="a"/>
    <w:autoRedefine/>
    <w:uiPriority w:val="99"/>
    <w:qFormat/>
    <w:rsid w:val="000C0CEC"/>
    <w:pPr>
      <w:widowControl w:val="0"/>
      <w:tabs>
        <w:tab w:val="left" w:pos="0"/>
      </w:tabs>
      <w:spacing w:after="0" w:line="240" w:lineRule="auto"/>
      <w:ind w:firstLine="709"/>
      <w:jc w:val="both"/>
    </w:pPr>
    <w:rPr>
      <w:rFonts w:ascii="Times New Roman" w:hAnsi="Times New Roman"/>
      <w:bCs/>
      <w:sz w:val="28"/>
      <w:szCs w:val="28"/>
    </w:rPr>
  </w:style>
  <w:style w:type="paragraph" w:styleId="31">
    <w:name w:val="Body Text Indent 3"/>
    <w:basedOn w:val="a"/>
    <w:uiPriority w:val="99"/>
    <w:semiHidden/>
    <w:qFormat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paragraph" w:styleId="22">
    <w:name w:val="Body Text 2"/>
    <w:basedOn w:val="a"/>
    <w:link w:val="210"/>
    <w:uiPriority w:val="99"/>
    <w:semiHidden/>
    <w:qFormat/>
    <w:rsid w:val="00EC2774"/>
    <w:pPr>
      <w:spacing w:after="120" w:line="480" w:lineRule="auto"/>
    </w:pPr>
  </w:style>
  <w:style w:type="paragraph" w:styleId="af">
    <w:name w:val="Body Text Indent"/>
    <w:basedOn w:val="a"/>
    <w:uiPriority w:val="99"/>
    <w:semiHidden/>
    <w:rsid w:val="00253210"/>
    <w:pPr>
      <w:spacing w:after="120"/>
      <w:ind w:left="283"/>
    </w:pPr>
  </w:style>
  <w:style w:type="paragraph" w:styleId="24">
    <w:name w:val="Body Text Indent 2"/>
    <w:basedOn w:val="a"/>
    <w:uiPriority w:val="99"/>
    <w:qFormat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styleId="32">
    <w:name w:val="Body Text 3"/>
    <w:basedOn w:val="a"/>
    <w:uiPriority w:val="99"/>
    <w:qFormat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customStyle="1" w:styleId="1">
    <w:name w:val="Обычный1"/>
    <w:uiPriority w:val="99"/>
    <w:qFormat/>
    <w:rsid w:val="00253210"/>
    <w:pPr>
      <w:suppressAutoHyphens/>
    </w:pPr>
    <w:rPr>
      <w:rFonts w:ascii="Times New Roman" w:hAnsi="Times New Roman"/>
      <w:kern w:val="2"/>
      <w:sz w:val="22"/>
    </w:rPr>
  </w:style>
  <w:style w:type="paragraph" w:styleId="af0">
    <w:name w:val="Document Map"/>
    <w:basedOn w:val="a"/>
    <w:uiPriority w:val="99"/>
    <w:semiHidden/>
    <w:qFormat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1">
    <w:name w:val="header"/>
    <w:basedOn w:val="a"/>
    <w:uiPriority w:val="99"/>
    <w:semiHidden/>
    <w:rsid w:val="0042461F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rsid w:val="0042461F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EF2A1F"/>
    <w:pPr>
      <w:widowControl w:val="0"/>
      <w:ind w:firstLine="720"/>
    </w:pPr>
    <w:rPr>
      <w:rFonts w:ascii="Arial" w:eastAsia="Times New Roman" w:hAnsi="Arial" w:cs="Arial"/>
      <w:sz w:val="22"/>
    </w:rPr>
  </w:style>
  <w:style w:type="paragraph" w:customStyle="1" w:styleId="Default">
    <w:name w:val="Default"/>
    <w:qFormat/>
    <w:rsid w:val="006445D9"/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3">
    <w:name w:val="Balloon Text"/>
    <w:basedOn w:val="a"/>
    <w:uiPriority w:val="99"/>
    <w:semiHidden/>
    <w:unhideWhenUsed/>
    <w:qFormat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table" w:styleId="af6">
    <w:name w:val="Table Grid"/>
    <w:basedOn w:val="a1"/>
    <w:uiPriority w:val="39"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link w:val="20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qFormat/>
    <w:locked/>
    <w:rsid w:val="00253210"/>
    <w:rPr>
      <w:rFonts w:ascii="Arial" w:hAnsi="Arial" w:cs="Arial"/>
      <w:b/>
      <w:bCs/>
      <w:i/>
      <w:iCs/>
      <w:sz w:val="28"/>
      <w:szCs w:val="28"/>
    </w:rPr>
  </w:style>
  <w:style w:type="character" w:customStyle="1" w:styleId="-">
    <w:name w:val="Интернет-ссылка"/>
    <w:uiPriority w:val="99"/>
    <w:rsid w:val="0023189C"/>
    <w:rPr>
      <w:rFonts w:cs="Times New Roman"/>
      <w:color w:val="0000FF"/>
      <w:u w:val="single"/>
    </w:rPr>
  </w:style>
  <w:style w:type="character" w:customStyle="1" w:styleId="3">
    <w:name w:val="Основной текст с отступом 3 Знак"/>
    <w:link w:val="3"/>
    <w:uiPriority w:val="99"/>
    <w:semiHidden/>
    <w:qFormat/>
    <w:locked/>
    <w:rsid w:val="0023189C"/>
    <w:rPr>
      <w:rFonts w:ascii="Calibri" w:hAnsi="Calibri" w:cs="Times New Roman"/>
      <w:sz w:val="16"/>
      <w:szCs w:val="16"/>
    </w:rPr>
  </w:style>
  <w:style w:type="character" w:customStyle="1" w:styleId="21">
    <w:name w:val="Основной текст 2 Знак"/>
    <w:link w:val="21"/>
    <w:uiPriority w:val="99"/>
    <w:semiHidden/>
    <w:qFormat/>
    <w:locked/>
    <w:rsid w:val="00EC2774"/>
    <w:rPr>
      <w:rFonts w:ascii="Calibri" w:hAnsi="Calibri" w:cs="Times New Roman"/>
      <w:lang w:eastAsia="ru-RU"/>
    </w:rPr>
  </w:style>
  <w:style w:type="character" w:customStyle="1" w:styleId="a3">
    <w:name w:val="Основной текст с отступом Знак"/>
    <w:uiPriority w:val="99"/>
    <w:semiHidden/>
    <w:qFormat/>
    <w:locked/>
    <w:rsid w:val="00253210"/>
    <w:rPr>
      <w:rFonts w:eastAsia="Times New Roman" w:cs="Times New Roman"/>
      <w:sz w:val="22"/>
      <w:szCs w:val="22"/>
    </w:rPr>
  </w:style>
  <w:style w:type="character" w:customStyle="1" w:styleId="210">
    <w:name w:val="Основной текст 2 Знак1"/>
    <w:link w:val="22"/>
    <w:uiPriority w:val="99"/>
    <w:qFormat/>
    <w:locked/>
    <w:rsid w:val="00253210"/>
    <w:rPr>
      <w:rFonts w:ascii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link w:val="30"/>
    <w:uiPriority w:val="99"/>
    <w:qFormat/>
    <w:locked/>
    <w:rsid w:val="00253210"/>
    <w:rPr>
      <w:rFonts w:ascii="Times New Roman" w:hAnsi="Times New Roman" w:cs="Times New Roman"/>
      <w:sz w:val="16"/>
      <w:szCs w:val="16"/>
    </w:rPr>
  </w:style>
  <w:style w:type="character" w:customStyle="1" w:styleId="b-serp-urlitem">
    <w:name w:val="b-serp-url__item"/>
    <w:uiPriority w:val="99"/>
    <w:qFormat/>
    <w:rsid w:val="00253210"/>
    <w:rPr>
      <w:rFonts w:cs="Times New Roman"/>
    </w:rPr>
  </w:style>
  <w:style w:type="character" w:customStyle="1" w:styleId="b-serp-urlmark">
    <w:name w:val="b-serp-url__mark"/>
    <w:uiPriority w:val="99"/>
    <w:qFormat/>
    <w:rsid w:val="00253210"/>
    <w:rPr>
      <w:rFonts w:cs="Times New Roman"/>
    </w:rPr>
  </w:style>
  <w:style w:type="character" w:customStyle="1" w:styleId="a4">
    <w:name w:val="Схема документа Знак"/>
    <w:uiPriority w:val="99"/>
    <w:semiHidden/>
    <w:qFormat/>
    <w:locked/>
    <w:rsid w:val="00754A36"/>
    <w:rPr>
      <w:rFonts w:ascii="Times New Roman" w:hAnsi="Times New Roman" w:cs="Times New Roman"/>
      <w:sz w:val="2"/>
    </w:rPr>
  </w:style>
  <w:style w:type="character" w:customStyle="1" w:styleId="a5">
    <w:name w:val="Верхний колонтитул Знак"/>
    <w:uiPriority w:val="99"/>
    <w:semiHidden/>
    <w:qFormat/>
    <w:locked/>
    <w:rsid w:val="0042461F"/>
    <w:rPr>
      <w:rFonts w:eastAsia="Times New Roman" w:cs="Times New Roman"/>
      <w:sz w:val="22"/>
      <w:szCs w:val="22"/>
    </w:rPr>
  </w:style>
  <w:style w:type="character" w:customStyle="1" w:styleId="a6">
    <w:name w:val="Нижний колонтитул Знак"/>
    <w:uiPriority w:val="99"/>
    <w:qFormat/>
    <w:locked/>
    <w:rsid w:val="0042461F"/>
    <w:rPr>
      <w:rFonts w:eastAsia="Times New Roman" w:cs="Times New Roman"/>
      <w:sz w:val="22"/>
      <w:szCs w:val="22"/>
    </w:rPr>
  </w:style>
  <w:style w:type="character" w:customStyle="1" w:styleId="apple-converted-space">
    <w:name w:val="apple-converted-space"/>
    <w:qFormat/>
    <w:rsid w:val="00A42CA5"/>
  </w:style>
  <w:style w:type="character" w:customStyle="1" w:styleId="a7">
    <w:name w:val="Абзац списка Знак"/>
    <w:qFormat/>
    <w:locked/>
    <w:rsid w:val="002F009B"/>
    <w:rPr>
      <w:rFonts w:eastAsia="Times New Roman"/>
      <w:sz w:val="22"/>
      <w:szCs w:val="22"/>
    </w:rPr>
  </w:style>
  <w:style w:type="character" w:customStyle="1" w:styleId="a8">
    <w:name w:val="Текст выноски Знак"/>
    <w:basedOn w:val="a0"/>
    <w:uiPriority w:val="99"/>
    <w:semiHidden/>
    <w:qFormat/>
    <w:rsid w:val="00891999"/>
    <w:rPr>
      <w:rFonts w:ascii="Arial" w:eastAsia="Times New Roman" w:hAnsi="Arial" w:cs="Arial"/>
      <w:sz w:val="16"/>
      <w:szCs w:val="16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Times New Roman"/>
    </w:rPr>
  </w:style>
  <w:style w:type="character" w:customStyle="1" w:styleId="ListLabel104">
    <w:name w:val="ListLabel 104"/>
    <w:qFormat/>
    <w:rPr>
      <w:rFonts w:cs="Times New Roman"/>
    </w:rPr>
  </w:style>
  <w:style w:type="character" w:customStyle="1" w:styleId="ListLabel105">
    <w:name w:val="ListLabel 105"/>
    <w:qFormat/>
    <w:rPr>
      <w:rFonts w:cs="Times New Roman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  <w:b w:val="0"/>
      <w:i w:val="0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Times New Roman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cs="Times New Roman"/>
    </w:rPr>
  </w:style>
  <w:style w:type="character" w:customStyle="1" w:styleId="ListLabel136">
    <w:name w:val="ListLabel 136"/>
    <w:qFormat/>
    <w:rPr>
      <w:rFonts w:cs="Times New Roman"/>
    </w:rPr>
  </w:style>
  <w:style w:type="character" w:customStyle="1" w:styleId="ListLabel137">
    <w:name w:val="ListLabel 137"/>
    <w:qFormat/>
    <w:rPr>
      <w:rFonts w:cs="Times New Roman"/>
    </w:rPr>
  </w:style>
  <w:style w:type="character" w:customStyle="1" w:styleId="ListLabel138">
    <w:name w:val="ListLabel 138"/>
    <w:qFormat/>
    <w:rPr>
      <w:rFonts w:cs="Times New Roman"/>
      <w:b w:val="0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Times New Roman"/>
    </w:rPr>
  </w:style>
  <w:style w:type="character" w:customStyle="1" w:styleId="ListLabel142">
    <w:name w:val="ListLabel 142"/>
    <w:qFormat/>
    <w:rPr>
      <w:rFonts w:cs="Times New Roman"/>
    </w:rPr>
  </w:style>
  <w:style w:type="character" w:customStyle="1" w:styleId="ListLabel143">
    <w:name w:val="ListLabel 143"/>
    <w:qFormat/>
    <w:rPr>
      <w:rFonts w:cs="Times New Roman"/>
    </w:rPr>
  </w:style>
  <w:style w:type="character" w:customStyle="1" w:styleId="ListLabel144">
    <w:name w:val="ListLabel 144"/>
    <w:qFormat/>
    <w:rPr>
      <w:rFonts w:cs="Times New Roman"/>
    </w:rPr>
  </w:style>
  <w:style w:type="character" w:customStyle="1" w:styleId="ListLabel145">
    <w:name w:val="ListLabel 145"/>
    <w:qFormat/>
    <w:rPr>
      <w:rFonts w:cs="Times New Roman"/>
    </w:rPr>
  </w:style>
  <w:style w:type="character" w:customStyle="1" w:styleId="ListLabel146">
    <w:name w:val="ListLabel 146"/>
    <w:qFormat/>
    <w:rPr>
      <w:rFonts w:cs="Times New Roman"/>
    </w:rPr>
  </w:style>
  <w:style w:type="character" w:customStyle="1" w:styleId="ListLabel147">
    <w:name w:val="ListLabel 147"/>
    <w:qFormat/>
    <w:rPr>
      <w:rFonts w:cs="Times New Roman"/>
    </w:rPr>
  </w:style>
  <w:style w:type="character" w:customStyle="1" w:styleId="ListLabel148">
    <w:name w:val="ListLabel 148"/>
    <w:qFormat/>
    <w:rPr>
      <w:rFonts w:cs="Times New Roman"/>
    </w:rPr>
  </w:style>
  <w:style w:type="character" w:customStyle="1" w:styleId="ListLabel149">
    <w:name w:val="ListLabel 149"/>
    <w:qFormat/>
    <w:rPr>
      <w:rFonts w:cs="Times New Roman"/>
    </w:rPr>
  </w:style>
  <w:style w:type="character" w:customStyle="1" w:styleId="ListLabel150">
    <w:name w:val="ListLabel 150"/>
    <w:qFormat/>
    <w:rPr>
      <w:rFonts w:cs="Times New Roman"/>
    </w:rPr>
  </w:style>
  <w:style w:type="character" w:customStyle="1" w:styleId="ListLabel151">
    <w:name w:val="ListLabel 151"/>
    <w:qFormat/>
    <w:rPr>
      <w:rFonts w:cs="Times New Roman"/>
    </w:rPr>
  </w:style>
  <w:style w:type="character" w:customStyle="1" w:styleId="ListLabel152">
    <w:name w:val="ListLabel 152"/>
    <w:qFormat/>
    <w:rPr>
      <w:rFonts w:cs="Times New Roman"/>
    </w:rPr>
  </w:style>
  <w:style w:type="character" w:customStyle="1" w:styleId="ListLabel153">
    <w:name w:val="ListLabel 153"/>
    <w:qFormat/>
    <w:rPr>
      <w:rFonts w:cs="Times New Roman"/>
    </w:rPr>
  </w:style>
  <w:style w:type="character" w:customStyle="1" w:styleId="ListLabel154">
    <w:name w:val="ListLabel 154"/>
    <w:qFormat/>
    <w:rPr>
      <w:rFonts w:cs="Times New Roman"/>
    </w:rPr>
  </w:style>
  <w:style w:type="character" w:customStyle="1" w:styleId="ListLabel155">
    <w:name w:val="ListLabel 155"/>
    <w:qFormat/>
    <w:rPr>
      <w:rFonts w:cs="Times New Roman"/>
    </w:rPr>
  </w:style>
  <w:style w:type="character" w:customStyle="1" w:styleId="ListLabel156">
    <w:name w:val="ListLabel 156"/>
    <w:qFormat/>
    <w:rPr>
      <w:rFonts w:cs="Times New Roman"/>
    </w:rPr>
  </w:style>
  <w:style w:type="character" w:customStyle="1" w:styleId="ListLabel157">
    <w:name w:val="ListLabel 157"/>
    <w:qFormat/>
    <w:rPr>
      <w:rFonts w:cs="Times New Roman"/>
    </w:rPr>
  </w:style>
  <w:style w:type="character" w:customStyle="1" w:styleId="ListLabel158">
    <w:name w:val="ListLabel 158"/>
    <w:qFormat/>
    <w:rPr>
      <w:rFonts w:cs="Times New Roman"/>
    </w:rPr>
  </w:style>
  <w:style w:type="character" w:customStyle="1" w:styleId="ListLabel159">
    <w:name w:val="ListLabel 159"/>
    <w:qFormat/>
    <w:rPr>
      <w:rFonts w:cs="Times New Roman"/>
    </w:rPr>
  </w:style>
  <w:style w:type="character" w:customStyle="1" w:styleId="ListLabel160">
    <w:name w:val="ListLabel 160"/>
    <w:qFormat/>
    <w:rPr>
      <w:rFonts w:cs="Times New Roman"/>
    </w:rPr>
  </w:style>
  <w:style w:type="character" w:customStyle="1" w:styleId="ListLabel161">
    <w:name w:val="ListLabel 161"/>
    <w:qFormat/>
    <w:rPr>
      <w:rFonts w:cs="Times New Roman"/>
    </w:rPr>
  </w:style>
  <w:style w:type="character" w:customStyle="1" w:styleId="ListLabel162">
    <w:name w:val="ListLabel 162"/>
    <w:qFormat/>
    <w:rPr>
      <w:rFonts w:cs="Times New Roman"/>
    </w:rPr>
  </w:style>
  <w:style w:type="character" w:customStyle="1" w:styleId="ListLabel163">
    <w:name w:val="ListLabel 163"/>
    <w:qFormat/>
    <w:rPr>
      <w:rFonts w:cs="Times New Roman"/>
    </w:rPr>
  </w:style>
  <w:style w:type="character" w:customStyle="1" w:styleId="ListLabel164">
    <w:name w:val="ListLabel 164"/>
    <w:qFormat/>
    <w:rPr>
      <w:rFonts w:cs="Times New Roman"/>
    </w:rPr>
  </w:style>
  <w:style w:type="character" w:customStyle="1" w:styleId="ListLabel165">
    <w:name w:val="ListLabel 165"/>
    <w:qFormat/>
    <w:rPr>
      <w:rFonts w:cs="Times New Roman"/>
      <w:b w:val="0"/>
      <w:i w:val="0"/>
    </w:rPr>
  </w:style>
  <w:style w:type="character" w:customStyle="1" w:styleId="ListLabel166">
    <w:name w:val="ListLabel 166"/>
    <w:qFormat/>
    <w:rPr>
      <w:rFonts w:cs="Times New Roman"/>
    </w:rPr>
  </w:style>
  <w:style w:type="character" w:customStyle="1" w:styleId="ListLabel167">
    <w:name w:val="ListLabel 167"/>
    <w:qFormat/>
    <w:rPr>
      <w:rFonts w:cs="Times New Roman"/>
    </w:rPr>
  </w:style>
  <w:style w:type="character" w:customStyle="1" w:styleId="ListLabel168">
    <w:name w:val="ListLabel 168"/>
    <w:qFormat/>
    <w:rPr>
      <w:rFonts w:cs="Times New Roman"/>
    </w:rPr>
  </w:style>
  <w:style w:type="character" w:customStyle="1" w:styleId="ListLabel169">
    <w:name w:val="ListLabel 169"/>
    <w:qFormat/>
    <w:rPr>
      <w:rFonts w:cs="Times New Roman"/>
    </w:rPr>
  </w:style>
  <w:style w:type="character" w:customStyle="1" w:styleId="ListLabel170">
    <w:name w:val="ListLabel 170"/>
    <w:qFormat/>
    <w:rPr>
      <w:rFonts w:cs="Times New Roman"/>
    </w:rPr>
  </w:style>
  <w:style w:type="character" w:customStyle="1" w:styleId="ListLabel171">
    <w:name w:val="ListLabel 171"/>
    <w:qFormat/>
    <w:rPr>
      <w:rFonts w:cs="Times New Roman"/>
    </w:rPr>
  </w:style>
  <w:style w:type="character" w:customStyle="1" w:styleId="ListLabel172">
    <w:name w:val="ListLabel 172"/>
    <w:qFormat/>
    <w:rPr>
      <w:rFonts w:cs="Times New Roman"/>
    </w:rPr>
  </w:style>
  <w:style w:type="character" w:customStyle="1" w:styleId="ListLabel173">
    <w:name w:val="ListLabel 173"/>
    <w:qFormat/>
    <w:rPr>
      <w:rFonts w:cs="Times New Roman"/>
    </w:rPr>
  </w:style>
  <w:style w:type="character" w:customStyle="1" w:styleId="ListLabel174">
    <w:name w:val="ListLabel 174"/>
    <w:qFormat/>
    <w:rPr>
      <w:rFonts w:cs="Times New Roman"/>
      <w:b w:val="0"/>
      <w:i w:val="0"/>
    </w:rPr>
  </w:style>
  <w:style w:type="character" w:customStyle="1" w:styleId="ListLabel175">
    <w:name w:val="ListLabel 175"/>
    <w:qFormat/>
    <w:rPr>
      <w:rFonts w:cs="Times New Roman"/>
    </w:rPr>
  </w:style>
  <w:style w:type="character" w:customStyle="1" w:styleId="ListLabel176">
    <w:name w:val="ListLabel 176"/>
    <w:qFormat/>
    <w:rPr>
      <w:rFonts w:cs="Times New Roman"/>
    </w:rPr>
  </w:style>
  <w:style w:type="character" w:customStyle="1" w:styleId="ListLabel177">
    <w:name w:val="ListLabel 177"/>
    <w:qFormat/>
    <w:rPr>
      <w:rFonts w:cs="Times New Roman"/>
    </w:rPr>
  </w:style>
  <w:style w:type="character" w:customStyle="1" w:styleId="ListLabel178">
    <w:name w:val="ListLabel 178"/>
    <w:qFormat/>
    <w:rPr>
      <w:rFonts w:cs="Times New Roman"/>
    </w:rPr>
  </w:style>
  <w:style w:type="character" w:customStyle="1" w:styleId="ListLabel179">
    <w:name w:val="ListLabel 179"/>
    <w:qFormat/>
    <w:rPr>
      <w:rFonts w:cs="Times New Roman"/>
    </w:rPr>
  </w:style>
  <w:style w:type="character" w:customStyle="1" w:styleId="ListLabel180">
    <w:name w:val="ListLabel 180"/>
    <w:qFormat/>
    <w:rPr>
      <w:rFonts w:cs="Times New Roman"/>
    </w:rPr>
  </w:style>
  <w:style w:type="character" w:customStyle="1" w:styleId="ListLabel181">
    <w:name w:val="ListLabel 181"/>
    <w:qFormat/>
    <w:rPr>
      <w:rFonts w:cs="Times New Roman"/>
    </w:rPr>
  </w:style>
  <w:style w:type="character" w:customStyle="1" w:styleId="ListLabel182">
    <w:name w:val="ListLabel 182"/>
    <w:qFormat/>
    <w:rPr>
      <w:rFonts w:cs="Times New Roman"/>
    </w:rPr>
  </w:style>
  <w:style w:type="character" w:customStyle="1" w:styleId="ListLabel183">
    <w:name w:val="ListLabel 183"/>
    <w:qFormat/>
    <w:rPr>
      <w:rFonts w:cs="Times New Roman"/>
      <w:b/>
    </w:rPr>
  </w:style>
  <w:style w:type="character" w:customStyle="1" w:styleId="ListLabel184">
    <w:name w:val="ListLabel 184"/>
    <w:qFormat/>
    <w:rPr>
      <w:rFonts w:cs="Times New Roman"/>
      <w:b/>
    </w:rPr>
  </w:style>
  <w:style w:type="character" w:customStyle="1" w:styleId="ListLabel185">
    <w:name w:val="ListLabel 185"/>
    <w:qFormat/>
    <w:rPr>
      <w:rFonts w:cs="Times New Roman"/>
      <w:b/>
    </w:rPr>
  </w:style>
  <w:style w:type="character" w:customStyle="1" w:styleId="ListLabel186">
    <w:name w:val="ListLabel 186"/>
    <w:qFormat/>
    <w:rPr>
      <w:rFonts w:cs="Times New Roman"/>
      <w:b/>
    </w:rPr>
  </w:style>
  <w:style w:type="character" w:customStyle="1" w:styleId="ListLabel187">
    <w:name w:val="ListLabel 187"/>
    <w:qFormat/>
    <w:rPr>
      <w:rFonts w:cs="Times New Roman"/>
      <w:b/>
    </w:rPr>
  </w:style>
  <w:style w:type="character" w:customStyle="1" w:styleId="ListLabel188">
    <w:name w:val="ListLabel 188"/>
    <w:qFormat/>
    <w:rPr>
      <w:rFonts w:cs="Times New Roman"/>
      <w:b/>
    </w:rPr>
  </w:style>
  <w:style w:type="character" w:customStyle="1" w:styleId="ListLabel189">
    <w:name w:val="ListLabel 189"/>
    <w:qFormat/>
    <w:rPr>
      <w:rFonts w:cs="Times New Roman"/>
      <w:b/>
    </w:rPr>
  </w:style>
  <w:style w:type="character" w:customStyle="1" w:styleId="ListLabel190">
    <w:name w:val="ListLabel 190"/>
    <w:qFormat/>
    <w:rPr>
      <w:rFonts w:cs="Times New Roman"/>
      <w:b/>
    </w:rPr>
  </w:style>
  <w:style w:type="character" w:customStyle="1" w:styleId="ListLabel191">
    <w:name w:val="ListLabel 191"/>
    <w:qFormat/>
    <w:rPr>
      <w:rFonts w:cs="Times New Roman"/>
      <w:b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Courier New"/>
    </w:rPr>
  </w:style>
  <w:style w:type="character" w:customStyle="1" w:styleId="ListLabel194">
    <w:name w:val="ListLabel 194"/>
    <w:qFormat/>
    <w:rPr>
      <w:rFonts w:cs="Courier New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Courier New"/>
    </w:rPr>
  </w:style>
  <w:style w:type="character" w:customStyle="1" w:styleId="ListLabel197">
    <w:name w:val="ListLabel 197"/>
    <w:qFormat/>
    <w:rPr>
      <w:rFonts w:cs="Courier New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Courier New"/>
    </w:rPr>
  </w:style>
  <w:style w:type="character" w:customStyle="1" w:styleId="ListLabel200">
    <w:name w:val="ListLabel 200"/>
    <w:qFormat/>
    <w:rPr>
      <w:rFonts w:cs="Courier New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Courier New"/>
    </w:rPr>
  </w:style>
  <w:style w:type="character" w:customStyle="1" w:styleId="ListLabel203">
    <w:name w:val="ListLabel 203"/>
    <w:qFormat/>
    <w:rPr>
      <w:rFonts w:cs="Courier New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Courier New"/>
    </w:rPr>
  </w:style>
  <w:style w:type="character" w:customStyle="1" w:styleId="ListLabel206">
    <w:name w:val="ListLabel 206"/>
    <w:qFormat/>
    <w:rPr>
      <w:rFonts w:cs="Courier New"/>
    </w:rPr>
  </w:style>
  <w:style w:type="character" w:customStyle="1" w:styleId="ListLabel207">
    <w:name w:val="ListLabel 207"/>
    <w:qFormat/>
    <w:rPr>
      <w:rFonts w:ascii="Times New Roman" w:hAnsi="Times New Roman"/>
      <w:color w:val="auto"/>
      <w:sz w:val="28"/>
      <w:szCs w:val="28"/>
    </w:rPr>
  </w:style>
  <w:style w:type="character" w:customStyle="1" w:styleId="ListLabel208">
    <w:name w:val="ListLabel 208"/>
    <w:qFormat/>
    <w:rPr>
      <w:rFonts w:ascii="Times New Roman" w:hAnsi="Times New Roman"/>
      <w:color w:val="auto"/>
      <w:sz w:val="28"/>
      <w:szCs w:val="28"/>
      <w:shd w:val="clear" w:color="auto" w:fill="FFFFFF"/>
    </w:rPr>
  </w:style>
  <w:style w:type="character" w:customStyle="1" w:styleId="ListLabel209">
    <w:name w:val="ListLabel 209"/>
    <w:qFormat/>
    <w:rPr>
      <w:rFonts w:ascii="Times New Roman" w:hAnsi="Times New Roman" w:cs="Symbol"/>
      <w:sz w:val="28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cs="Symbo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Wingdings"/>
    </w:rPr>
  </w:style>
  <w:style w:type="character" w:customStyle="1" w:styleId="ListLabel218">
    <w:name w:val="ListLabel 218"/>
    <w:qFormat/>
    <w:rPr>
      <w:rFonts w:ascii="Times New Roman" w:hAnsi="Times New Roman" w:cs="Symbol"/>
      <w:sz w:val="28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cs="Symbol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Wingdings"/>
    </w:rPr>
  </w:style>
  <w:style w:type="character" w:customStyle="1" w:styleId="ListLabel227">
    <w:name w:val="ListLabel 227"/>
    <w:qFormat/>
    <w:rPr>
      <w:rFonts w:ascii="Times New Roman" w:hAnsi="Times New Roman" w:cs="Symbol"/>
      <w:b/>
      <w:sz w:val="28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cs="Wingdings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Wingdings"/>
    </w:rPr>
  </w:style>
  <w:style w:type="character" w:customStyle="1" w:styleId="ListLabel236">
    <w:name w:val="ListLabel 236"/>
    <w:qFormat/>
    <w:rPr>
      <w:rFonts w:ascii="Times New Roman" w:hAnsi="Times New Roman" w:cs="Symbol"/>
      <w:b/>
      <w:sz w:val="28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Wingdings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Courier New"/>
    </w:rPr>
  </w:style>
  <w:style w:type="character" w:customStyle="1" w:styleId="ListLabel241">
    <w:name w:val="ListLabel 241"/>
    <w:qFormat/>
    <w:rPr>
      <w:rFonts w:cs="Wingdings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Courier New"/>
    </w:rPr>
  </w:style>
  <w:style w:type="character" w:customStyle="1" w:styleId="ListLabel244">
    <w:name w:val="ListLabel 244"/>
    <w:qFormat/>
    <w:rPr>
      <w:rFonts w:cs="Wingdings"/>
    </w:rPr>
  </w:style>
  <w:style w:type="character" w:customStyle="1" w:styleId="ListLabel245">
    <w:name w:val="ListLabel 245"/>
    <w:qFormat/>
    <w:rPr>
      <w:rFonts w:ascii="Times New Roman" w:eastAsia="Times New Roman" w:hAnsi="Times New Roman"/>
      <w:b/>
      <w:sz w:val="28"/>
      <w:szCs w:val="28"/>
    </w:rPr>
  </w:style>
  <w:style w:type="character" w:customStyle="1" w:styleId="ListLabel246">
    <w:name w:val="ListLabel 246"/>
    <w:qFormat/>
    <w:rPr>
      <w:rFonts w:ascii="Times New Roman" w:hAnsi="Times New Roman"/>
      <w:color w:val="auto"/>
      <w:sz w:val="28"/>
      <w:szCs w:val="28"/>
    </w:rPr>
  </w:style>
  <w:style w:type="character" w:customStyle="1" w:styleId="ListLabel247">
    <w:name w:val="ListLabel 247"/>
    <w:qFormat/>
    <w:rPr>
      <w:rFonts w:ascii="Times New Roman" w:hAnsi="Times New Roman"/>
      <w:color w:val="auto"/>
      <w:sz w:val="28"/>
      <w:szCs w:val="28"/>
      <w:highlight w:val="white"/>
      <w:u w:val="none"/>
    </w:rPr>
  </w:style>
  <w:style w:type="character" w:customStyle="1" w:styleId="ListLabel248">
    <w:name w:val="ListLabel 248"/>
    <w:qFormat/>
    <w:rPr>
      <w:rFonts w:ascii="Times New Roman" w:eastAsia="Arial" w:hAnsi="Times New Roman"/>
      <w:sz w:val="24"/>
      <w:szCs w:val="24"/>
      <w:lang w:eastAsia="ru-RU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Lohit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Lohit Devanagari"/>
    </w:rPr>
  </w:style>
  <w:style w:type="paragraph" w:styleId="ae">
    <w:name w:val="List Paragraph"/>
    <w:basedOn w:val="a"/>
    <w:qFormat/>
    <w:rsid w:val="00EE2DC9"/>
    <w:pPr>
      <w:ind w:left="720"/>
      <w:contextualSpacing/>
    </w:pPr>
  </w:style>
  <w:style w:type="paragraph" w:styleId="23">
    <w:name w:val="List Bullet 2"/>
    <w:basedOn w:val="a"/>
    <w:autoRedefine/>
    <w:uiPriority w:val="99"/>
    <w:qFormat/>
    <w:rsid w:val="000C0CEC"/>
    <w:pPr>
      <w:widowControl w:val="0"/>
      <w:tabs>
        <w:tab w:val="left" w:pos="0"/>
      </w:tabs>
      <w:spacing w:after="0" w:line="240" w:lineRule="auto"/>
      <w:ind w:firstLine="709"/>
      <w:jc w:val="both"/>
    </w:pPr>
    <w:rPr>
      <w:rFonts w:ascii="Times New Roman" w:hAnsi="Times New Roman"/>
      <w:bCs/>
      <w:sz w:val="28"/>
      <w:szCs w:val="28"/>
    </w:rPr>
  </w:style>
  <w:style w:type="paragraph" w:styleId="31">
    <w:name w:val="Body Text Indent 3"/>
    <w:basedOn w:val="a"/>
    <w:uiPriority w:val="99"/>
    <w:semiHidden/>
    <w:qFormat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paragraph" w:styleId="22">
    <w:name w:val="Body Text 2"/>
    <w:basedOn w:val="a"/>
    <w:link w:val="210"/>
    <w:uiPriority w:val="99"/>
    <w:semiHidden/>
    <w:qFormat/>
    <w:rsid w:val="00EC2774"/>
    <w:pPr>
      <w:spacing w:after="120" w:line="480" w:lineRule="auto"/>
    </w:pPr>
  </w:style>
  <w:style w:type="paragraph" w:styleId="af">
    <w:name w:val="Body Text Indent"/>
    <w:basedOn w:val="a"/>
    <w:uiPriority w:val="99"/>
    <w:semiHidden/>
    <w:rsid w:val="00253210"/>
    <w:pPr>
      <w:spacing w:after="120"/>
      <w:ind w:left="283"/>
    </w:pPr>
  </w:style>
  <w:style w:type="paragraph" w:styleId="24">
    <w:name w:val="Body Text Indent 2"/>
    <w:basedOn w:val="a"/>
    <w:uiPriority w:val="99"/>
    <w:qFormat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styleId="32">
    <w:name w:val="Body Text 3"/>
    <w:basedOn w:val="a"/>
    <w:uiPriority w:val="99"/>
    <w:qFormat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customStyle="1" w:styleId="1">
    <w:name w:val="Обычный1"/>
    <w:uiPriority w:val="99"/>
    <w:qFormat/>
    <w:rsid w:val="00253210"/>
    <w:pPr>
      <w:suppressAutoHyphens/>
    </w:pPr>
    <w:rPr>
      <w:rFonts w:ascii="Times New Roman" w:hAnsi="Times New Roman"/>
      <w:kern w:val="2"/>
      <w:sz w:val="22"/>
    </w:rPr>
  </w:style>
  <w:style w:type="paragraph" w:styleId="af0">
    <w:name w:val="Document Map"/>
    <w:basedOn w:val="a"/>
    <w:uiPriority w:val="99"/>
    <w:semiHidden/>
    <w:qFormat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1">
    <w:name w:val="header"/>
    <w:basedOn w:val="a"/>
    <w:uiPriority w:val="99"/>
    <w:semiHidden/>
    <w:rsid w:val="0042461F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rsid w:val="0042461F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EF2A1F"/>
    <w:pPr>
      <w:widowControl w:val="0"/>
      <w:ind w:firstLine="720"/>
    </w:pPr>
    <w:rPr>
      <w:rFonts w:ascii="Arial" w:eastAsia="Times New Roman" w:hAnsi="Arial" w:cs="Arial"/>
      <w:sz w:val="22"/>
    </w:rPr>
  </w:style>
  <w:style w:type="paragraph" w:customStyle="1" w:styleId="Default">
    <w:name w:val="Default"/>
    <w:qFormat/>
    <w:rsid w:val="006445D9"/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3">
    <w:name w:val="Balloon Text"/>
    <w:basedOn w:val="a"/>
    <w:uiPriority w:val="99"/>
    <w:semiHidden/>
    <w:unhideWhenUsed/>
    <w:qFormat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table" w:styleId="af6">
    <w:name w:val="Table Grid"/>
    <w:basedOn w:val="a1"/>
    <w:uiPriority w:val="39"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mininuniver.ru/course/view.php?id=369" TargetMode="External"/><Relationship Id="rId13" Type="http://schemas.openxmlformats.org/officeDocument/2006/relationships/hyperlink" Target="http://biblioclub.ru/index.php?page=book&amp;id=45551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43618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elibrary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du.mininuniver.ru/course/view.php?id=36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gosvo.ru/ksumo/index" TargetMode="External"/><Relationship Id="rId10" Type="http://schemas.openxmlformats.org/officeDocument/2006/relationships/hyperlink" Target="https://edu.mininuniver.ru/course/view.php?id=369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du.mininuniver.ru/course/view.php?id=369" TargetMode="External"/><Relationship Id="rId14" Type="http://schemas.openxmlformats.org/officeDocument/2006/relationships/hyperlink" Target="http://www.fgosv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2946</Words>
  <Characters>16793</Characters>
  <Application>Microsoft Office Word</Application>
  <DocSecurity>0</DocSecurity>
  <Lines>139</Lines>
  <Paragraphs>39</Paragraphs>
  <ScaleCrop>false</ScaleCrop>
  <Company>Hewlett-Packard</Company>
  <LinksUpToDate>false</LinksUpToDate>
  <CharactersWithSpaces>19700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dc:description/>
  <cp:lastModifiedBy>Mathem_320</cp:lastModifiedBy>
  <cp:revision>7</cp:revision>
  <cp:lastPrinted>2017-09-01T05:26:00Z</cp:lastPrinted>
  <dcterms:created xsi:type="dcterms:W3CDTF">2017-09-04T12:44:00Z</dcterms:created>
  <dcterms:modified xsi:type="dcterms:W3CDTF">2021-09-27T14:31:00Z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